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70BD" w:rsidRDefault="00747CE1">
      <w:pPr>
        <w:rPr>
          <w:sz w:val="28"/>
          <w:szCs w:val="28"/>
        </w:rPr>
      </w:pPr>
      <w:r w:rsidRPr="00F41276">
        <w:rPr>
          <w:sz w:val="28"/>
          <w:szCs w:val="28"/>
        </w:rPr>
        <w:t>Przedmiotem zamówienia jest budowa I etapu sieci kanalizacji sanitarnej w Bratoszewicach. Zakres obejmuje budowę</w:t>
      </w:r>
      <w:r w:rsidR="00F41276">
        <w:rPr>
          <w:sz w:val="28"/>
          <w:szCs w:val="28"/>
        </w:rPr>
        <w:t xml:space="preserve">: </w:t>
      </w:r>
      <w:r w:rsidR="0034556F">
        <w:rPr>
          <w:sz w:val="28"/>
          <w:szCs w:val="28"/>
        </w:rPr>
        <w:t xml:space="preserve"> kanałów grawitacyjnych</w:t>
      </w:r>
      <w:r w:rsidRPr="00F41276">
        <w:rPr>
          <w:sz w:val="28"/>
          <w:szCs w:val="28"/>
        </w:rPr>
        <w:t xml:space="preserve"> 200 PVC o długoś</w:t>
      </w:r>
      <w:r w:rsidR="00F41276" w:rsidRPr="00F41276">
        <w:rPr>
          <w:sz w:val="28"/>
          <w:szCs w:val="28"/>
        </w:rPr>
        <w:t xml:space="preserve">ci 1077 m na odcinku od studni nr </w:t>
      </w:r>
      <w:r w:rsidRPr="00F41276">
        <w:rPr>
          <w:sz w:val="28"/>
          <w:szCs w:val="28"/>
        </w:rPr>
        <w:t xml:space="preserve">1 do studni </w:t>
      </w:r>
      <w:r w:rsidR="00F41276" w:rsidRPr="00F41276">
        <w:rPr>
          <w:sz w:val="28"/>
          <w:szCs w:val="28"/>
        </w:rPr>
        <w:t xml:space="preserve"> </w:t>
      </w:r>
      <w:r w:rsidRPr="00F41276">
        <w:rPr>
          <w:sz w:val="28"/>
          <w:szCs w:val="28"/>
        </w:rPr>
        <w:t xml:space="preserve">rozprężnej </w:t>
      </w:r>
      <w:r w:rsidR="00F41276">
        <w:rPr>
          <w:sz w:val="28"/>
          <w:szCs w:val="28"/>
        </w:rPr>
        <w:t xml:space="preserve">nr 19 oraz od studni nr 48 do studni nr 53, budowę kanału tłocznego o długości 274 m z rur </w:t>
      </w:r>
      <w:r w:rsidR="00F41276" w:rsidRPr="00D75BE1">
        <w:rPr>
          <w:b/>
          <w:sz w:val="28"/>
          <w:szCs w:val="28"/>
        </w:rPr>
        <w:t>110 PEHD</w:t>
      </w:r>
      <w:r w:rsidR="00F41276">
        <w:rPr>
          <w:sz w:val="28"/>
          <w:szCs w:val="28"/>
        </w:rPr>
        <w:t xml:space="preserve"> od przepompowni P4 do studni rozprężnej nr 19. </w:t>
      </w:r>
      <w:r w:rsidR="00F41276" w:rsidRPr="0034556F">
        <w:rPr>
          <w:color w:val="FF0000"/>
          <w:sz w:val="28"/>
          <w:szCs w:val="28"/>
        </w:rPr>
        <w:t>Sama przepompownia nie wchodzi w zakres zamówienia – rurociąg tłoczny ma być w tym rejonie zaślepiony.</w:t>
      </w:r>
      <w:r w:rsidR="00F41276">
        <w:rPr>
          <w:sz w:val="28"/>
          <w:szCs w:val="28"/>
        </w:rPr>
        <w:t xml:space="preserve"> </w:t>
      </w:r>
      <w:r w:rsidR="00E1026D">
        <w:rPr>
          <w:sz w:val="28"/>
          <w:szCs w:val="28"/>
        </w:rPr>
        <w:t xml:space="preserve">Od kanału grawitacyjnego 200 PVC odchodzi 11 szt. przyłączy do nieruchomości oraz 5 szt. </w:t>
      </w:r>
      <w:proofErr w:type="spellStart"/>
      <w:r w:rsidR="00E1026D">
        <w:rPr>
          <w:sz w:val="28"/>
          <w:szCs w:val="28"/>
        </w:rPr>
        <w:t>przykanalików</w:t>
      </w:r>
      <w:proofErr w:type="spellEnd"/>
      <w:r w:rsidR="00E1026D">
        <w:rPr>
          <w:sz w:val="28"/>
          <w:szCs w:val="28"/>
        </w:rPr>
        <w:t xml:space="preserve"> do granicy działki drogowej. Oba rodzaje przyłączy wykonane z rur 160 PVC zostaną zakorkowane – Zamawiający rezygnuje ze studzienek rewizyjnych </w:t>
      </w:r>
      <w:proofErr w:type="spellStart"/>
      <w:r w:rsidR="00E1026D">
        <w:rPr>
          <w:sz w:val="28"/>
          <w:szCs w:val="28"/>
        </w:rPr>
        <w:t>Dn</w:t>
      </w:r>
      <w:proofErr w:type="spellEnd"/>
      <w:r w:rsidR="00E1026D">
        <w:rPr>
          <w:sz w:val="28"/>
          <w:szCs w:val="28"/>
        </w:rPr>
        <w:t xml:space="preserve"> 425 na terenie prywatnych posesji. Kolejnym odstępstwem od projektu jest długość przyłączy, wszystkie</w:t>
      </w:r>
      <w:r w:rsidR="00A50569">
        <w:rPr>
          <w:sz w:val="28"/>
          <w:szCs w:val="28"/>
        </w:rPr>
        <w:t xml:space="preserve"> 11 szt.</w:t>
      </w:r>
      <w:r w:rsidR="00E1026D">
        <w:rPr>
          <w:sz w:val="28"/>
          <w:szCs w:val="28"/>
        </w:rPr>
        <w:t xml:space="preserve"> zaznaczone na planie zagospodarowania kończyć się będą 3 m za granicą działki drogowej na terenie prywatnym.</w:t>
      </w:r>
      <w:r w:rsidR="00A50569">
        <w:rPr>
          <w:sz w:val="28"/>
          <w:szCs w:val="28"/>
        </w:rPr>
        <w:t xml:space="preserve"> </w:t>
      </w:r>
      <w:r w:rsidR="00A63325">
        <w:rPr>
          <w:sz w:val="28"/>
          <w:szCs w:val="28"/>
        </w:rPr>
        <w:t xml:space="preserve"> Rurociągi sieci uzbrojone zostaną w studnie rewizyjne o średnicy 1000 i 1200 mm</w:t>
      </w:r>
      <w:r w:rsidR="003A70BD">
        <w:rPr>
          <w:sz w:val="28"/>
          <w:szCs w:val="28"/>
        </w:rPr>
        <w:t>,</w:t>
      </w:r>
      <w:r w:rsidR="00D25D28">
        <w:rPr>
          <w:sz w:val="28"/>
          <w:szCs w:val="28"/>
        </w:rPr>
        <w:t xml:space="preserve"> w tym jedna na kanale tłocznym. Zamówienie przewiduje także rozbiórkę nawierzchni bitumicznej jezdni w zakresie niezbędnym do wykonania robót instalacyjnych, jej odtworzenie, wykonanie warstwy ścieralnej na całej szerokości </w:t>
      </w:r>
      <w:r w:rsidR="00070C62">
        <w:rPr>
          <w:sz w:val="28"/>
          <w:szCs w:val="28"/>
        </w:rPr>
        <w:t xml:space="preserve">jezdni na odcinku od granicy z działką drogi krajowej nr 14 do studni nr 48 a także </w:t>
      </w:r>
      <w:r w:rsidR="003A70BD">
        <w:rPr>
          <w:sz w:val="28"/>
          <w:szCs w:val="28"/>
        </w:rPr>
        <w:t xml:space="preserve">utwardzenie poboczy obustronnie na całej długości odtworzonej </w:t>
      </w:r>
      <w:r w:rsidR="00070C62">
        <w:rPr>
          <w:sz w:val="28"/>
          <w:szCs w:val="28"/>
        </w:rPr>
        <w:t>warstwy ścieralnej</w:t>
      </w:r>
      <w:r w:rsidR="003A70BD">
        <w:rPr>
          <w:sz w:val="28"/>
          <w:szCs w:val="28"/>
        </w:rPr>
        <w:t>.</w:t>
      </w:r>
      <w:r w:rsidR="00464465" w:rsidRPr="00464465">
        <w:rPr>
          <w:rFonts w:cs="Arial"/>
        </w:rPr>
        <w:t xml:space="preserve"> </w:t>
      </w:r>
      <w:r w:rsidR="00464465" w:rsidRPr="00464465">
        <w:rPr>
          <w:rFonts w:cs="Arial"/>
          <w:sz w:val="28"/>
          <w:szCs w:val="28"/>
        </w:rPr>
        <w:t xml:space="preserve">Zamówienie obejmuje </w:t>
      </w:r>
      <w:r w:rsidR="00F64997">
        <w:rPr>
          <w:rFonts w:cs="Arial"/>
          <w:sz w:val="28"/>
          <w:szCs w:val="28"/>
        </w:rPr>
        <w:t>dostawę</w:t>
      </w:r>
      <w:r w:rsidR="00464465" w:rsidRPr="00464465">
        <w:rPr>
          <w:rFonts w:cs="Arial"/>
          <w:sz w:val="28"/>
          <w:szCs w:val="28"/>
        </w:rPr>
        <w:t xml:space="preserve">  urządzeń i</w:t>
      </w:r>
      <w:r w:rsidR="00464465">
        <w:rPr>
          <w:rFonts w:cs="Arial"/>
          <w:sz w:val="28"/>
          <w:szCs w:val="28"/>
        </w:rPr>
        <w:t xml:space="preserve"> materiałów, obsługę geodezyjną oraz</w:t>
      </w:r>
      <w:r w:rsidR="00464465" w:rsidRPr="00464465">
        <w:rPr>
          <w:rFonts w:cs="Arial"/>
          <w:sz w:val="28"/>
          <w:szCs w:val="28"/>
        </w:rPr>
        <w:t xml:space="preserve"> zapewnienie bezpośredniego nadzoru nad wykonawstwem</w:t>
      </w:r>
      <w:r w:rsidR="00464465">
        <w:rPr>
          <w:rFonts w:cs="Arial"/>
          <w:sz w:val="28"/>
          <w:szCs w:val="28"/>
        </w:rPr>
        <w:t>.</w:t>
      </w:r>
      <w:r w:rsidR="00464465" w:rsidRPr="00464465">
        <w:rPr>
          <w:rFonts w:cs="Arial"/>
          <w:sz w:val="28"/>
          <w:szCs w:val="28"/>
        </w:rPr>
        <w:t xml:space="preserve"> </w:t>
      </w:r>
      <w:r w:rsidR="00464465">
        <w:rPr>
          <w:rFonts w:cs="Arial"/>
          <w:sz w:val="28"/>
          <w:szCs w:val="28"/>
        </w:rPr>
        <w:t xml:space="preserve">Szczegóły konstrukcyjnie, współrzędne geodezyjne, informacja o planie BIOZ </w:t>
      </w:r>
      <w:r w:rsidR="00464465" w:rsidRPr="00464465">
        <w:rPr>
          <w:rFonts w:cs="Arial"/>
          <w:sz w:val="28"/>
          <w:szCs w:val="28"/>
        </w:rPr>
        <w:t>, rodzaj materiałó</w:t>
      </w:r>
      <w:r w:rsidR="00464465">
        <w:rPr>
          <w:rFonts w:cs="Arial"/>
          <w:sz w:val="28"/>
          <w:szCs w:val="28"/>
        </w:rPr>
        <w:t xml:space="preserve">w </w:t>
      </w:r>
      <w:r w:rsidR="00464465" w:rsidRPr="00464465">
        <w:rPr>
          <w:rFonts w:cs="Arial"/>
          <w:sz w:val="28"/>
          <w:szCs w:val="28"/>
        </w:rPr>
        <w:t xml:space="preserve">  określone są za</w:t>
      </w:r>
      <w:r w:rsidR="00464465">
        <w:rPr>
          <w:rFonts w:cs="Arial"/>
          <w:sz w:val="28"/>
          <w:szCs w:val="28"/>
        </w:rPr>
        <w:t>łącznikach do SIWZ: w projekcie</w:t>
      </w:r>
      <w:r w:rsidR="00464465" w:rsidRPr="00464465">
        <w:rPr>
          <w:rFonts w:cs="Arial"/>
          <w:sz w:val="28"/>
          <w:szCs w:val="28"/>
        </w:rPr>
        <w:t xml:space="preserve"> </w:t>
      </w:r>
      <w:r w:rsidR="00464465">
        <w:rPr>
          <w:rFonts w:cs="Arial"/>
          <w:sz w:val="28"/>
          <w:szCs w:val="28"/>
        </w:rPr>
        <w:t>budowlanym</w:t>
      </w:r>
      <w:r w:rsidR="00464465" w:rsidRPr="00464465">
        <w:rPr>
          <w:rFonts w:cs="Arial"/>
          <w:sz w:val="28"/>
          <w:szCs w:val="28"/>
        </w:rPr>
        <w:t xml:space="preserve"> oraz w Specyfikacjach Wykonania i Technicznego Odbioru Robót. </w:t>
      </w:r>
      <w:r w:rsidR="00464465" w:rsidRPr="00464465">
        <w:rPr>
          <w:rFonts w:cs="Arial"/>
          <w:color w:val="FF0000"/>
          <w:sz w:val="28"/>
          <w:szCs w:val="28"/>
        </w:rPr>
        <w:t>Uwaga! Zamieszczony opis techniczny</w:t>
      </w:r>
      <w:r w:rsidR="00206348">
        <w:rPr>
          <w:rFonts w:cs="Arial"/>
          <w:color w:val="FF0000"/>
          <w:sz w:val="28"/>
          <w:szCs w:val="28"/>
        </w:rPr>
        <w:t xml:space="preserve">, </w:t>
      </w:r>
      <w:r w:rsidR="00D75BE1">
        <w:rPr>
          <w:rFonts w:cs="Arial"/>
          <w:color w:val="FF0000"/>
          <w:sz w:val="28"/>
          <w:szCs w:val="28"/>
        </w:rPr>
        <w:t>wykaz współrzędnych</w:t>
      </w:r>
      <w:r w:rsidR="00206348">
        <w:rPr>
          <w:rFonts w:cs="Arial"/>
          <w:color w:val="FF0000"/>
          <w:sz w:val="28"/>
          <w:szCs w:val="28"/>
        </w:rPr>
        <w:t xml:space="preserve"> oraz wykaz przyłączy</w:t>
      </w:r>
      <w:r w:rsidR="00464465" w:rsidRPr="00464465">
        <w:rPr>
          <w:rFonts w:cs="Arial"/>
          <w:color w:val="FF0000"/>
          <w:sz w:val="28"/>
          <w:szCs w:val="28"/>
        </w:rPr>
        <w:t xml:space="preserve"> dotyczy całości inwestycji tj. etapów I </w:t>
      </w:r>
      <w:r w:rsidR="00464465">
        <w:rPr>
          <w:rFonts w:cs="Arial"/>
          <w:color w:val="FF0000"/>
          <w:sz w:val="28"/>
          <w:szCs w:val="28"/>
        </w:rPr>
        <w:t>-III</w:t>
      </w:r>
      <w:r w:rsidR="00464465" w:rsidRPr="00464465">
        <w:rPr>
          <w:rFonts w:cs="Arial"/>
          <w:color w:val="FF0000"/>
          <w:sz w:val="28"/>
          <w:szCs w:val="28"/>
        </w:rPr>
        <w:t>.</w:t>
      </w:r>
      <w:r w:rsidR="00464465" w:rsidRPr="00464465">
        <w:rPr>
          <w:rFonts w:cs="Arial"/>
          <w:sz w:val="28"/>
          <w:szCs w:val="28"/>
        </w:rPr>
        <w:t xml:space="preserve"> Załączony do  ogłoszenia przedmiar robót ma jedynie charakter pomocniczy. Jego wykorzystanie do konstruowania ofert wymaga weryfikacji z projektem</w:t>
      </w:r>
      <w:r w:rsidR="00206348">
        <w:rPr>
          <w:rFonts w:cs="Arial"/>
          <w:sz w:val="28"/>
          <w:szCs w:val="28"/>
        </w:rPr>
        <w:t xml:space="preserve"> i uwzględnienia przyjętej przez Oferenta technologii wykonywania robót</w:t>
      </w:r>
      <w:r w:rsidR="00464465" w:rsidRPr="00464465">
        <w:rPr>
          <w:rFonts w:cs="Arial"/>
          <w:sz w:val="28"/>
          <w:szCs w:val="28"/>
        </w:rPr>
        <w:t xml:space="preserve">. </w:t>
      </w:r>
    </w:p>
    <w:p w:rsidR="00F41276" w:rsidRPr="00F41276" w:rsidRDefault="00F41276">
      <w:pPr>
        <w:rPr>
          <w:sz w:val="28"/>
          <w:szCs w:val="28"/>
        </w:rPr>
      </w:pPr>
    </w:p>
    <w:sectPr w:rsidR="00F41276" w:rsidRPr="00F41276" w:rsidSect="00F02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47CE1"/>
    <w:rsid w:val="00070C62"/>
    <w:rsid w:val="00186531"/>
    <w:rsid w:val="00206348"/>
    <w:rsid w:val="002818C2"/>
    <w:rsid w:val="0034556F"/>
    <w:rsid w:val="00386F04"/>
    <w:rsid w:val="003A70BD"/>
    <w:rsid w:val="00464465"/>
    <w:rsid w:val="00496CB9"/>
    <w:rsid w:val="0072490C"/>
    <w:rsid w:val="00747CE1"/>
    <w:rsid w:val="00A50569"/>
    <w:rsid w:val="00A63325"/>
    <w:rsid w:val="00AD3CFD"/>
    <w:rsid w:val="00B478EC"/>
    <w:rsid w:val="00B84654"/>
    <w:rsid w:val="00CA3437"/>
    <w:rsid w:val="00D25D28"/>
    <w:rsid w:val="00D75BE1"/>
    <w:rsid w:val="00E1026D"/>
    <w:rsid w:val="00E829CC"/>
    <w:rsid w:val="00F02470"/>
    <w:rsid w:val="00F41276"/>
    <w:rsid w:val="00F52D2C"/>
    <w:rsid w:val="00F64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4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2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299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/>
  <dc:description/>
  <cp:lastModifiedBy>js</cp:lastModifiedBy>
  <cp:revision>17</cp:revision>
  <dcterms:created xsi:type="dcterms:W3CDTF">2014-03-12T12:19:00Z</dcterms:created>
  <dcterms:modified xsi:type="dcterms:W3CDTF">2014-05-20T09:32:00Z</dcterms:modified>
</cp:coreProperties>
</file>