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FC" w:rsidRPr="006A3FF5" w:rsidRDefault="000E0A53" w:rsidP="00DA4D67">
      <w:pPr>
        <w:pStyle w:val="Default"/>
        <w:rPr>
          <w:b/>
          <w:bCs/>
          <w:color w:val="auto"/>
        </w:rPr>
      </w:pPr>
      <w:r w:rsidRPr="006A3FF5">
        <w:rPr>
          <w:b/>
          <w:bCs/>
          <w:color w:val="auto"/>
        </w:rPr>
        <w:t>IZP.271.52</w:t>
      </w:r>
      <w:r w:rsidR="000C6EFC" w:rsidRPr="006A3FF5">
        <w:rPr>
          <w:b/>
          <w:bCs/>
          <w:color w:val="auto"/>
        </w:rPr>
        <w:t>.2014</w:t>
      </w:r>
    </w:p>
    <w:p w:rsidR="000C6EFC" w:rsidRPr="006A3FF5" w:rsidRDefault="000C6EFC" w:rsidP="00DA4D67">
      <w:pPr>
        <w:pStyle w:val="Default"/>
        <w:rPr>
          <w:color w:val="auto"/>
        </w:rPr>
      </w:pPr>
      <w:r w:rsidRPr="006A3FF5">
        <w:rPr>
          <w:b/>
          <w:bCs/>
          <w:color w:val="auto"/>
        </w:rPr>
        <w:t xml:space="preserve">Załącznik nr 4 </w:t>
      </w:r>
    </w:p>
    <w:p w:rsidR="000C6EFC" w:rsidRPr="006A3FF5" w:rsidRDefault="000E0A53" w:rsidP="00DA4D67">
      <w:pPr>
        <w:pStyle w:val="Default"/>
        <w:jc w:val="center"/>
        <w:rPr>
          <w:b/>
          <w:bCs/>
          <w:color w:val="auto"/>
        </w:rPr>
      </w:pPr>
      <w:r w:rsidRPr="006A3FF5">
        <w:rPr>
          <w:b/>
          <w:bCs/>
          <w:color w:val="auto"/>
        </w:rPr>
        <w:t>Wzór Umowy NR IZP.272….2015</w:t>
      </w:r>
    </w:p>
    <w:p w:rsidR="000C6EFC" w:rsidRPr="006A3FF5" w:rsidRDefault="000C6EFC" w:rsidP="00DA4D67">
      <w:pPr>
        <w:pStyle w:val="Default"/>
        <w:rPr>
          <w:color w:val="auto"/>
        </w:rPr>
      </w:pPr>
    </w:p>
    <w:p w:rsidR="000C6EFC" w:rsidRPr="006A3FF5" w:rsidRDefault="000C6EFC" w:rsidP="00DA4D67">
      <w:pPr>
        <w:pStyle w:val="Default"/>
        <w:rPr>
          <w:color w:val="auto"/>
        </w:rPr>
      </w:pPr>
      <w:r w:rsidRPr="006A3FF5">
        <w:rPr>
          <w:color w:val="auto"/>
        </w:rPr>
        <w:t>zawarta w dniu ......</w:t>
      </w:r>
      <w:r w:rsidR="00D057DD">
        <w:rPr>
          <w:color w:val="auto"/>
        </w:rPr>
        <w:t>........................... 2015</w:t>
      </w:r>
      <w:r w:rsidRPr="006A3FF5">
        <w:rPr>
          <w:color w:val="auto"/>
        </w:rPr>
        <w:t xml:space="preserve"> roku w ………, pomiędzy: </w:t>
      </w:r>
    </w:p>
    <w:p w:rsidR="000C6EFC" w:rsidRPr="006A3FF5" w:rsidRDefault="000C6EFC" w:rsidP="00DA4D67">
      <w:pPr>
        <w:pStyle w:val="Default"/>
        <w:numPr>
          <w:ilvl w:val="0"/>
          <w:numId w:val="20"/>
        </w:numPr>
        <w:rPr>
          <w:color w:val="auto"/>
        </w:rPr>
      </w:pPr>
      <w:r w:rsidRPr="006A3FF5">
        <w:rPr>
          <w:color w:val="auto"/>
        </w:rPr>
        <w:t>Gminą Stryków, ul. Kościuszki 27, 95-010 Stryków, reprezentowaną przez ………………….. – Burmistrza / Zastępcę Burmistrza Stryk</w:t>
      </w:r>
      <w:r w:rsidR="00B6794F" w:rsidRPr="006A3FF5">
        <w:rPr>
          <w:color w:val="auto"/>
        </w:rPr>
        <w:t>owa</w:t>
      </w:r>
      <w:r w:rsidRPr="006A3FF5">
        <w:rPr>
          <w:color w:val="auto"/>
        </w:rPr>
        <w:t xml:space="preserve">, zwaną dalej Zamawiającym </w:t>
      </w:r>
    </w:p>
    <w:p w:rsidR="000C6EFC" w:rsidRPr="006A3FF5" w:rsidRDefault="000C6EFC" w:rsidP="00DA4D67">
      <w:pPr>
        <w:pStyle w:val="Default"/>
        <w:rPr>
          <w:color w:val="auto"/>
        </w:rPr>
      </w:pPr>
      <w:r w:rsidRPr="006A3FF5">
        <w:rPr>
          <w:color w:val="auto"/>
        </w:rPr>
        <w:t xml:space="preserve">a </w:t>
      </w:r>
    </w:p>
    <w:p w:rsidR="000C6EFC" w:rsidRPr="006A3FF5" w:rsidRDefault="000C6EFC" w:rsidP="00DA4D67">
      <w:pPr>
        <w:pStyle w:val="Default"/>
        <w:numPr>
          <w:ilvl w:val="0"/>
          <w:numId w:val="21"/>
        </w:numPr>
        <w:rPr>
          <w:color w:val="auto"/>
        </w:rPr>
      </w:pPr>
      <w:r w:rsidRPr="006A3FF5">
        <w:rPr>
          <w:color w:val="auto"/>
        </w:rPr>
        <w:t xml:space="preserve">.......................................................................................................................................... </w:t>
      </w:r>
    </w:p>
    <w:p w:rsidR="000C6EFC" w:rsidRPr="006A3FF5" w:rsidRDefault="000C6EFC" w:rsidP="00DA4D67">
      <w:pPr>
        <w:pStyle w:val="Default"/>
        <w:rPr>
          <w:color w:val="auto"/>
        </w:rPr>
      </w:pPr>
    </w:p>
    <w:p w:rsidR="000C6EFC" w:rsidRDefault="000C6EFC" w:rsidP="00DA4D67">
      <w:pPr>
        <w:pStyle w:val="Default"/>
        <w:jc w:val="both"/>
        <w:rPr>
          <w:color w:val="auto"/>
        </w:rPr>
      </w:pPr>
      <w:r w:rsidRPr="006A3FF5">
        <w:rPr>
          <w:color w:val="auto"/>
        </w:rPr>
        <w:t xml:space="preserve">zwanym dalej Wykonawcą </w:t>
      </w:r>
    </w:p>
    <w:p w:rsidR="001E0D8C" w:rsidRPr="006A3FF5" w:rsidRDefault="001E0D8C" w:rsidP="00DA4D67">
      <w:pPr>
        <w:pStyle w:val="Default"/>
        <w:jc w:val="both"/>
        <w:rPr>
          <w:color w:val="auto"/>
        </w:rPr>
      </w:pPr>
    </w:p>
    <w:p w:rsidR="000C6EFC" w:rsidRPr="006A3FF5" w:rsidRDefault="000C6EFC" w:rsidP="00DA4D67">
      <w:pPr>
        <w:pStyle w:val="Default"/>
        <w:jc w:val="both"/>
        <w:rPr>
          <w:color w:val="auto"/>
        </w:rPr>
      </w:pPr>
      <w:r w:rsidRPr="006A3FF5">
        <w:rPr>
          <w:color w:val="auto"/>
        </w:rPr>
        <w:t>Usługi wykonywane będą zgodnie z przeprowadzonym przetargiem nieograniczonym z dnia ……..2014 r. na zasadach ustawy Prawo zamówień publicznych z dnia 29 stycznia 2004 r. (j.t. Dz. U. z 201</w:t>
      </w:r>
      <w:r w:rsidR="00250098" w:rsidRPr="006A3FF5">
        <w:rPr>
          <w:color w:val="auto"/>
        </w:rPr>
        <w:t>3</w:t>
      </w:r>
      <w:r w:rsidRPr="006A3FF5">
        <w:rPr>
          <w:color w:val="auto"/>
        </w:rPr>
        <w:t xml:space="preserve"> r. poz. </w:t>
      </w:r>
      <w:r w:rsidR="00250098" w:rsidRPr="006A3FF5">
        <w:rPr>
          <w:color w:val="auto"/>
        </w:rPr>
        <w:t>907</w:t>
      </w:r>
      <w:r w:rsidRPr="006A3FF5">
        <w:rPr>
          <w:color w:val="auto"/>
        </w:rPr>
        <w:t xml:space="preserve"> ze zm.), specyfikacją istotnych warunków zamówienia oraz złożona ofertą Wykonawcy. </w:t>
      </w:r>
    </w:p>
    <w:p w:rsidR="000C6EFC" w:rsidRPr="006A3FF5" w:rsidRDefault="000C6EFC" w:rsidP="00DA4D67">
      <w:pPr>
        <w:pStyle w:val="Default"/>
        <w:jc w:val="center"/>
        <w:rPr>
          <w:b/>
          <w:bCs/>
          <w:color w:val="auto"/>
        </w:rPr>
      </w:pPr>
      <w:r w:rsidRPr="006A3FF5">
        <w:rPr>
          <w:b/>
          <w:bCs/>
          <w:color w:val="auto"/>
        </w:rPr>
        <w:t>§ 1</w:t>
      </w:r>
    </w:p>
    <w:p w:rsidR="000C6EFC" w:rsidRPr="006A3FF5" w:rsidRDefault="000C6EFC" w:rsidP="00DA4D67">
      <w:pPr>
        <w:pStyle w:val="Default"/>
        <w:numPr>
          <w:ilvl w:val="0"/>
          <w:numId w:val="3"/>
        </w:numPr>
        <w:ind w:left="426" w:hanging="426"/>
        <w:jc w:val="both"/>
        <w:rPr>
          <w:color w:val="auto"/>
        </w:rPr>
      </w:pPr>
      <w:r w:rsidRPr="006A3FF5">
        <w:rPr>
          <w:color w:val="auto"/>
        </w:rPr>
        <w:t xml:space="preserve">Zamawiający zleca, a Wykonawca przyjmuje do wykonania zamówienie pod nazwą: </w:t>
      </w:r>
      <w:r w:rsidRPr="006A3FF5">
        <w:rPr>
          <w:b/>
          <w:bCs/>
          <w:color w:val="auto"/>
        </w:rPr>
        <w:t>„Odbiór i zagospodarowanie zmieszanych oraz selektywnie zebranych odpadów komunalnych z terenu Gminy Stryków”</w:t>
      </w:r>
      <w:r w:rsidRPr="006A3FF5">
        <w:rPr>
          <w:color w:val="auto"/>
        </w:rPr>
        <w:t xml:space="preserve">, polegające na odbieraniu i zagospodarowaniu odpadów komunalnych z nieruchomości zamieszkałych na obszarze Gminy Stryków, dalej zwanej „Gminą” lub „Zamawiającym” . </w:t>
      </w:r>
    </w:p>
    <w:p w:rsidR="000C6EFC" w:rsidRPr="006A3FF5" w:rsidRDefault="000C6EFC" w:rsidP="00DA4D67">
      <w:pPr>
        <w:pStyle w:val="Default"/>
        <w:numPr>
          <w:ilvl w:val="0"/>
          <w:numId w:val="3"/>
        </w:numPr>
        <w:ind w:left="426" w:hanging="426"/>
        <w:jc w:val="both"/>
        <w:rPr>
          <w:color w:val="auto"/>
        </w:rPr>
      </w:pPr>
      <w:r w:rsidRPr="006A3FF5">
        <w:rPr>
          <w:color w:val="auto"/>
        </w:rPr>
        <w:t xml:space="preserve">Przedmiot umowy został szczegółowo określony w załączniku do niniejszej umowy pn. „Szczegółowy Opis Przedmiotu Zamówienia” zwanym dalej w umowie „SOPZ”. </w:t>
      </w:r>
    </w:p>
    <w:p w:rsidR="000C6EFC" w:rsidRPr="006A3FF5" w:rsidRDefault="000C6EFC" w:rsidP="00DA4D67">
      <w:pPr>
        <w:pStyle w:val="Default"/>
        <w:jc w:val="both"/>
        <w:rPr>
          <w:color w:val="auto"/>
        </w:rPr>
      </w:pPr>
    </w:p>
    <w:p w:rsidR="000C6EFC" w:rsidRPr="006A3FF5" w:rsidRDefault="000C6EFC" w:rsidP="00DA4D67">
      <w:pPr>
        <w:pStyle w:val="Default"/>
        <w:jc w:val="center"/>
        <w:rPr>
          <w:b/>
          <w:bCs/>
          <w:color w:val="auto"/>
        </w:rPr>
      </w:pPr>
      <w:r w:rsidRPr="006A3FF5">
        <w:rPr>
          <w:b/>
          <w:bCs/>
          <w:color w:val="auto"/>
        </w:rPr>
        <w:t>§ 2</w:t>
      </w:r>
    </w:p>
    <w:p w:rsidR="000C6EFC" w:rsidRPr="006A3FF5" w:rsidRDefault="000C6EFC" w:rsidP="001E0D8C">
      <w:pPr>
        <w:pStyle w:val="Default"/>
        <w:jc w:val="both"/>
        <w:rPr>
          <w:color w:val="auto"/>
        </w:rPr>
      </w:pPr>
      <w:r w:rsidRPr="006A3FF5">
        <w:rPr>
          <w:color w:val="auto"/>
        </w:rPr>
        <w:t xml:space="preserve">Strony ustalają termin realizacji przedmiotu umowy, o którym mowa w § 1 od dnia ………. do dnia 31.12.2015 r. </w:t>
      </w:r>
    </w:p>
    <w:p w:rsidR="000C6EFC" w:rsidRPr="006A3FF5" w:rsidRDefault="000C6EFC" w:rsidP="00DA4D67">
      <w:pPr>
        <w:pStyle w:val="Default"/>
        <w:jc w:val="center"/>
        <w:rPr>
          <w:b/>
          <w:bCs/>
          <w:color w:val="auto"/>
        </w:rPr>
      </w:pPr>
      <w:r w:rsidRPr="006A3FF5">
        <w:rPr>
          <w:b/>
          <w:bCs/>
          <w:color w:val="auto"/>
        </w:rPr>
        <w:t>§ 3</w:t>
      </w:r>
    </w:p>
    <w:p w:rsidR="000C6EFC" w:rsidRPr="006A3FF5" w:rsidRDefault="000C6EFC" w:rsidP="00DA4D67">
      <w:pPr>
        <w:pStyle w:val="Default"/>
        <w:numPr>
          <w:ilvl w:val="0"/>
          <w:numId w:val="2"/>
        </w:numPr>
        <w:ind w:left="426" w:hanging="426"/>
        <w:jc w:val="both"/>
        <w:rPr>
          <w:color w:val="auto"/>
        </w:rPr>
      </w:pPr>
      <w:r w:rsidRPr="006A3FF5">
        <w:rPr>
          <w:color w:val="auto"/>
        </w:rPr>
        <w:t xml:space="preserve">Wykonawca oświadcza, że na dzień podpisania niniejszej umowy posiada niezbędne uprawnienia, wymagania oraz potencjał techniczny i osobowy, w celu wykonania Przedmiotu umowy, w szczególności: </w:t>
      </w:r>
    </w:p>
    <w:p w:rsidR="000C6EFC" w:rsidRPr="00A730DD" w:rsidRDefault="000C6EFC" w:rsidP="00480D92">
      <w:pPr>
        <w:pStyle w:val="Default"/>
        <w:numPr>
          <w:ilvl w:val="1"/>
          <w:numId w:val="4"/>
        </w:numPr>
        <w:ind w:left="567" w:hanging="283"/>
        <w:jc w:val="both"/>
        <w:rPr>
          <w:color w:val="auto"/>
        </w:rPr>
      </w:pPr>
      <w:r w:rsidRPr="006A3FF5">
        <w:rPr>
          <w:color w:val="auto"/>
        </w:rPr>
        <w:t xml:space="preserve">wpis do rejestru działalności regulowanej, o której mowa w art. 9b ustawy z dn. 13 września 1996 r. (Dz. U. z 2013 r. poz. 1399 z późn. zm.) o utrzymaniu czystości i porządku w gminach, prowadzonego przez właściwy organ, w zakresie objętym </w:t>
      </w:r>
      <w:r w:rsidRPr="00A730DD">
        <w:rPr>
          <w:color w:val="auto"/>
        </w:rPr>
        <w:t>przedmiotem zamówienia oraz w art. 51 ust. 1 pkt. 6 ustawy z dn. 14 grudnia 2012r. (Dz. U. z 2013 r. poz. 21</w:t>
      </w:r>
      <w:r w:rsidR="007043A1" w:rsidRPr="00A730DD">
        <w:rPr>
          <w:color w:val="auto"/>
        </w:rPr>
        <w:t xml:space="preserve"> ze zm.</w:t>
      </w:r>
      <w:r w:rsidRPr="00A730DD">
        <w:rPr>
          <w:color w:val="auto"/>
        </w:rPr>
        <w:t xml:space="preserve">) o odpadach obejmuje co najmniej rodzaje i kody odpadów komunalnych, wymienione zał. nr </w:t>
      </w:r>
      <w:r w:rsidR="00CD7057" w:rsidRPr="00A730DD">
        <w:rPr>
          <w:color w:val="auto"/>
        </w:rPr>
        <w:t xml:space="preserve">7 </w:t>
      </w:r>
      <w:r w:rsidRPr="00A730DD">
        <w:rPr>
          <w:color w:val="auto"/>
        </w:rPr>
        <w:t xml:space="preserve">do SIWZ, </w:t>
      </w:r>
    </w:p>
    <w:p w:rsidR="000C6EFC" w:rsidRPr="006A3FF5" w:rsidRDefault="000C6EFC" w:rsidP="00480D92">
      <w:pPr>
        <w:pStyle w:val="Default"/>
        <w:numPr>
          <w:ilvl w:val="1"/>
          <w:numId w:val="4"/>
        </w:numPr>
        <w:ind w:left="567" w:hanging="283"/>
        <w:jc w:val="both"/>
        <w:rPr>
          <w:color w:val="auto"/>
        </w:rPr>
      </w:pPr>
      <w:r w:rsidRPr="00A730DD">
        <w:rPr>
          <w:color w:val="auto"/>
        </w:rPr>
        <w:t>aktualne, własne uprawnienia, zezwolenia na zbieranie, transport, przetwarzanie</w:t>
      </w:r>
      <w:r w:rsidRPr="006A3FF5">
        <w:rPr>
          <w:color w:val="auto"/>
        </w:rPr>
        <w:t xml:space="preserve"> odpadów komunalnych, o których mowa w przedmiocie zamówienia w przypadku, gdy Wykonawca zamierza prowadzić zbieranie i przetwarzanie odpadów we własnym zakresie. Własne uprawnienia i zezwolenia winny być wydane na podstawie przepisów powszechnie obowiązujących w szczególności ustawy o odpadach i utrzymaniu czystości i porządku w gminach, zawierać co najmniej rodzaje i kody odpadów komunalnych, wymienione w opisie przedmiotu zamówienia. W przypadku, gdy Wykonawca zamierza przekazywać odpady innemu podmiotowi w celu ich przetwarzania, przedkłada Zamawiającemu umowę na wskazany zakres zawartą z podmiotem posiadającym zezwolenie w tym zakresie. W przypadku, gdy Wykonawca zamierza przekazywać odpady innemu podmiotowi prowadzącemu przetwarzanie poza granicami Rzeczypospolitej Polskiej, przedkłada umowę na wskazany zakres zawartą z podmiotem posiadającym zezwolenie w tym zakresie wynikające z prawa kraju przeznaczenia, jeżeli jest wymagane. </w:t>
      </w:r>
    </w:p>
    <w:p w:rsidR="000C6EFC" w:rsidRPr="006A3FF5" w:rsidRDefault="000C6EFC" w:rsidP="00480D92">
      <w:pPr>
        <w:pStyle w:val="Default"/>
        <w:numPr>
          <w:ilvl w:val="1"/>
          <w:numId w:val="4"/>
        </w:numPr>
        <w:ind w:left="567" w:hanging="283"/>
        <w:jc w:val="both"/>
        <w:rPr>
          <w:color w:val="auto"/>
        </w:rPr>
      </w:pPr>
      <w:r w:rsidRPr="006A3FF5">
        <w:rPr>
          <w:color w:val="auto"/>
        </w:rPr>
        <w:t xml:space="preserve">umowę z Regionalną Instalacją do Przetwarzania Odpadów Komunalnych dla Regionu „I” na przyjmowanie odebranych od właścicieli nieruchomości zamieszkałych zmieszanych odpadów komunalnych, odpadów zielonych oraz pozostałości z sortowania odpadów komunalnych przeznaczonych do składowania, </w:t>
      </w:r>
    </w:p>
    <w:p w:rsidR="000C6EFC" w:rsidRPr="006A3FF5" w:rsidRDefault="000C6EFC" w:rsidP="00DA4D67">
      <w:pPr>
        <w:pStyle w:val="Default"/>
        <w:numPr>
          <w:ilvl w:val="0"/>
          <w:numId w:val="4"/>
        </w:numPr>
        <w:ind w:left="284" w:hanging="284"/>
        <w:jc w:val="both"/>
        <w:rPr>
          <w:color w:val="auto"/>
        </w:rPr>
      </w:pPr>
      <w:r w:rsidRPr="006A3FF5">
        <w:rPr>
          <w:color w:val="auto"/>
        </w:rPr>
        <w:t>W przypadku pisemnego poinformowania Wykonawcy przez Zamawiającego o rozruchu nowo powstałego Regionalnego Zakładu Zagospodarowania Odpadów Komunalnych (RZZOK) w Piaskach Bankowych stanowiącego RIPOK dla Regionu I, wykonawca będzie dostarczać odpady do RZZOK w Piaskach Bankowych, na podstawie zawartej umowy z RZZOK w Piaskach Bankowych.</w:t>
      </w:r>
    </w:p>
    <w:p w:rsidR="000C6EFC" w:rsidRPr="006A3FF5" w:rsidRDefault="000C6EFC" w:rsidP="00DA4D67">
      <w:pPr>
        <w:pStyle w:val="Default"/>
        <w:numPr>
          <w:ilvl w:val="0"/>
          <w:numId w:val="4"/>
        </w:numPr>
        <w:ind w:left="426" w:hanging="426"/>
        <w:jc w:val="both"/>
        <w:rPr>
          <w:color w:val="auto"/>
        </w:rPr>
      </w:pPr>
      <w:r w:rsidRPr="006A3FF5">
        <w:rPr>
          <w:color w:val="auto"/>
        </w:rPr>
        <w:lastRenderedPageBreak/>
        <w:t xml:space="preserve">Kopię zawartej umowy, o której mowa w §3 ust. 2, Wykonawca zobowiązany jest dostarczyć Zamawiającemu </w:t>
      </w:r>
      <w:r w:rsidRPr="006A3FF5">
        <w:rPr>
          <w:b/>
          <w:bCs/>
          <w:color w:val="auto"/>
        </w:rPr>
        <w:t>w ciągu 14 dni</w:t>
      </w:r>
      <w:r w:rsidRPr="006A3FF5">
        <w:rPr>
          <w:color w:val="auto"/>
        </w:rPr>
        <w:t xml:space="preserve"> od dnia jej zawarcia pod rygorem odstąpienia od umowy objętej niniejszym zamówieniem.</w:t>
      </w:r>
    </w:p>
    <w:p w:rsidR="000C6EFC" w:rsidRPr="006A3FF5" w:rsidRDefault="000C6EFC" w:rsidP="00DA4D67">
      <w:pPr>
        <w:pStyle w:val="Default"/>
        <w:numPr>
          <w:ilvl w:val="0"/>
          <w:numId w:val="4"/>
        </w:numPr>
        <w:ind w:left="426" w:hanging="426"/>
        <w:jc w:val="both"/>
        <w:rPr>
          <w:color w:val="auto"/>
        </w:rPr>
      </w:pPr>
      <w:r w:rsidRPr="006A3FF5">
        <w:rPr>
          <w:color w:val="auto"/>
        </w:rPr>
        <w:t xml:space="preserve">Wykonawca oświadcza, że posiada wymaganą ilość pojazdów do realizacji przedmiotu umowy w Gminie, zgodnie z obowiązującymi przepisami oraz wymaganiami Zamawiającego i wszystkie pojazdy, które będą służyły do realizacji umowy, wyposażone są w moduły GPS umożliwiające śledzenie tras przejazdu i ich pracy, </w:t>
      </w:r>
    </w:p>
    <w:p w:rsidR="000C6EFC" w:rsidRPr="006A3FF5" w:rsidRDefault="000C6EFC" w:rsidP="00DA4D67">
      <w:pPr>
        <w:pStyle w:val="Default"/>
        <w:numPr>
          <w:ilvl w:val="0"/>
          <w:numId w:val="4"/>
        </w:numPr>
        <w:ind w:left="426" w:hanging="426"/>
        <w:jc w:val="both"/>
        <w:rPr>
          <w:color w:val="auto"/>
        </w:rPr>
      </w:pPr>
      <w:r w:rsidRPr="006A3FF5">
        <w:rPr>
          <w:color w:val="auto"/>
        </w:rPr>
        <w:t xml:space="preserve">Wykonawca zobowiązuje się do spełniania uprawnień i wymagań określonych w ust. 1 przez cały okres realizacji umowy, pod rygorem odstąpienia od umowy przez Zamawiającego. </w:t>
      </w:r>
    </w:p>
    <w:p w:rsidR="000C6EFC" w:rsidRPr="006A3FF5" w:rsidRDefault="000C6EFC" w:rsidP="00DA4D67">
      <w:pPr>
        <w:pStyle w:val="Default"/>
        <w:jc w:val="both"/>
        <w:rPr>
          <w:color w:val="auto"/>
        </w:rPr>
      </w:pPr>
    </w:p>
    <w:p w:rsidR="000C6EFC" w:rsidRPr="006A3FF5" w:rsidRDefault="000C6EFC" w:rsidP="00DA4D67">
      <w:pPr>
        <w:pStyle w:val="Default"/>
        <w:jc w:val="center"/>
        <w:rPr>
          <w:b/>
          <w:bCs/>
          <w:color w:val="auto"/>
        </w:rPr>
      </w:pPr>
      <w:r w:rsidRPr="006A3FF5">
        <w:rPr>
          <w:b/>
          <w:bCs/>
          <w:color w:val="auto"/>
        </w:rPr>
        <w:t>§ 4</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Wykonawca zobowiązuje się do wykonania Przedmiotu umowy zgodnie z obowiązującymi przepisami prawa, z zachowaniem należytej staranności wymaganej od profesjonalisty. </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Wykonawca zobowiązuje się do wykonania wszystkich obowiązków opisanych w Szczegółowym Opisie Przedmiotu Zamówienia. </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Wykonawca zobowiązuje się do przekazywania niezwłocznie informacji dotyczących realizacji umowy na każde żądanie Zamawiającego, jednak nie później niż w terminie </w:t>
      </w:r>
      <w:r w:rsidRPr="006A3FF5">
        <w:rPr>
          <w:b/>
          <w:bCs/>
          <w:color w:val="auto"/>
        </w:rPr>
        <w:t>2 dni</w:t>
      </w:r>
      <w:r w:rsidRPr="006A3FF5">
        <w:rPr>
          <w:color w:val="auto"/>
        </w:rPr>
        <w:t xml:space="preserve"> roboczych od dnia otrzymania zapytania. </w:t>
      </w:r>
    </w:p>
    <w:p w:rsidR="000C6EFC" w:rsidRPr="00A730DD" w:rsidRDefault="000C6EFC" w:rsidP="00DA4D67">
      <w:pPr>
        <w:pStyle w:val="Default"/>
        <w:numPr>
          <w:ilvl w:val="0"/>
          <w:numId w:val="1"/>
        </w:numPr>
        <w:ind w:left="426" w:hanging="426"/>
        <w:jc w:val="both"/>
        <w:rPr>
          <w:color w:val="auto"/>
        </w:rPr>
      </w:pPr>
      <w:r w:rsidRPr="00A730DD">
        <w:rPr>
          <w:color w:val="auto"/>
        </w:rPr>
        <w:t xml:space="preserve">Wykonawca wyznaczy Koordynatora umowy, z którym Zamawiający będzie mógł się skontaktować bezpośrednio od poniedziałku do piątku w godzinach od 8.00 do 16.00. Koordynator będzie odpowiadał za nadzorowanie wykonywania umowy ze strony Wykonawcy. Dane koordynatora wskazane są w </w:t>
      </w:r>
      <w:r w:rsidR="0027285E" w:rsidRPr="00A730DD">
        <w:rPr>
          <w:color w:val="auto"/>
        </w:rPr>
        <w:t>§13</w:t>
      </w:r>
      <w:r w:rsidRPr="00A730DD">
        <w:rPr>
          <w:color w:val="auto"/>
        </w:rPr>
        <w:t xml:space="preserve">. </w:t>
      </w:r>
    </w:p>
    <w:p w:rsidR="000C6EFC" w:rsidRPr="006A3FF5" w:rsidRDefault="000C6EFC" w:rsidP="00DA4D67">
      <w:pPr>
        <w:pStyle w:val="Default"/>
        <w:numPr>
          <w:ilvl w:val="0"/>
          <w:numId w:val="1"/>
        </w:numPr>
        <w:ind w:left="426" w:hanging="426"/>
        <w:jc w:val="both"/>
        <w:rPr>
          <w:color w:val="auto"/>
        </w:rPr>
      </w:pPr>
      <w:r w:rsidRPr="00A730DD">
        <w:rPr>
          <w:color w:val="auto"/>
        </w:rPr>
        <w:t>Wykonawca zobowiązuje się do przestrzegania poufności co do informacji pozyskanych w związku z realizacją umowy, w szczególności do przestrzegania przepisów dotyczących ochrony danych osobowych. Wykonawca</w:t>
      </w:r>
      <w:r w:rsidRPr="006A3FF5">
        <w:rPr>
          <w:color w:val="auto"/>
        </w:rPr>
        <w:t xml:space="preserve"> nie może wykorzystywać pozyskanych danych w żaden inny sposób lub w innym celu niż dla wykonywania umowy, w szczególności zakazuje się wykorzystywania danych w celach reklamowych lub marketingowych. </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Wykonawca zobowiązuje się do posiadania ubezpieczenia od odpowiedzialności cywilnej z tytułu prowadzonej działalności gospodarczej na kwotę nie niższą niż </w:t>
      </w:r>
      <w:r w:rsidRPr="006A3FF5">
        <w:rPr>
          <w:b/>
          <w:bCs/>
          <w:color w:val="auto"/>
        </w:rPr>
        <w:t>200 000,00 PLN</w:t>
      </w:r>
      <w:r w:rsidRPr="006A3FF5">
        <w:rPr>
          <w:color w:val="auto"/>
        </w:rPr>
        <w:t xml:space="preserve"> związaną z przedmiotem umowy przez cały okres realizacji umowy. Wykonawca przedłoży Zamawiającemu kopię umowy ubezpieczenia (lub polisy) przed podpisaniem umowy. W przypadku gdy umowa obejmuje okres krótszy niż okres realizacji umowy Wykonawca obowiązany jest do zachowania ciągłości ubezpieczenia na wymaganą kwotę oraz przedkładania kopii kolejnych umów (polis). W przypadku nieprzedłożenia umowy ubezpieczenia (polisy) o której mowa w zdaniu 1, Zamawiający uprawniony jest do zawarcia umowy ubezpieczenia na koszt Wykonawcy. </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 przypadku, gdy wpisy do rejestrów lub zezwolenia tracą moc obowiązującą w trakcie trwania niniejszej umowy, Wykonawca obowiązany jest do uzyskania aktualnych wpisów lub zezwoleń oraz przekazania kopii tych dokumentów Zamawiającemu najpóźniej w dniu poprzedzającym dzień wygaśnięcia uprawnień. </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 przypadku, gdy zawarta umowa wskazana w § 3 ust. 1 pkt. 3 wygaśnie, Wykonawca obowiązany jest do zawarcia nowej umowy oraz przekazania jej kopii Zamawiającemu </w:t>
      </w:r>
      <w:r w:rsidRPr="006A3FF5">
        <w:rPr>
          <w:b/>
          <w:bCs/>
          <w:color w:val="auto"/>
        </w:rPr>
        <w:t>w</w:t>
      </w:r>
      <w:r w:rsidRPr="006A3FF5">
        <w:rPr>
          <w:color w:val="auto"/>
        </w:rPr>
        <w:t xml:space="preserve"> </w:t>
      </w:r>
      <w:r w:rsidRPr="006A3FF5">
        <w:rPr>
          <w:b/>
          <w:bCs/>
          <w:color w:val="auto"/>
        </w:rPr>
        <w:t xml:space="preserve">terminie </w:t>
      </w:r>
      <w:r w:rsidR="006A51FE" w:rsidRPr="006A3FF5">
        <w:rPr>
          <w:b/>
          <w:bCs/>
          <w:color w:val="auto"/>
        </w:rPr>
        <w:t>14</w:t>
      </w:r>
      <w:r w:rsidRPr="006A3FF5">
        <w:rPr>
          <w:b/>
          <w:bCs/>
          <w:color w:val="auto"/>
        </w:rPr>
        <w:t xml:space="preserve"> dni</w:t>
      </w:r>
      <w:r w:rsidRPr="006A3FF5">
        <w:rPr>
          <w:color w:val="auto"/>
        </w:rPr>
        <w:t xml:space="preserve"> od dnia wygaśnięcia umów, pod rygorem odstąpienia od umowy objętej niniejszym zamówieniem.</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 przypadku uszkodzenia lub zniszczenia pojemnika, kontenera w trakcie odbioru odpadów komunalnych z winy Wykonawcy, dokonuje on na własny koszt, </w:t>
      </w:r>
      <w:r w:rsidRPr="006A3FF5">
        <w:rPr>
          <w:b/>
          <w:bCs/>
          <w:color w:val="auto"/>
        </w:rPr>
        <w:t>w terminie nie dłuższym niż</w:t>
      </w:r>
      <w:r w:rsidRPr="006A3FF5">
        <w:rPr>
          <w:color w:val="auto"/>
        </w:rPr>
        <w:t xml:space="preserve"> </w:t>
      </w:r>
      <w:r w:rsidRPr="006A3FF5">
        <w:rPr>
          <w:b/>
          <w:bCs/>
          <w:color w:val="auto"/>
        </w:rPr>
        <w:t>7 dni</w:t>
      </w:r>
      <w:r w:rsidRPr="006A3FF5">
        <w:rPr>
          <w:color w:val="auto"/>
        </w:rPr>
        <w:t xml:space="preserve"> od daty zgłoszenia do Wykonawcy przez właściciela posesji lub Zamawiającego, naprawy lub wymiany uszkodzonych z jego winy kontenerów lub pojemników na odpady. Zamawiający nie bierze odpowiedzialności za uszkodzenia i zniszczenia pojemnika lub kontenera w trakcie odbioru odpadów komunalnych z winy Wykonawcy, wszelkie reklamacje zgłoszone bezpośrednio do Zamawiającego będą przekazywane niezwłocznie do Wykonawcy.</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Wykonawca zobowiązuje się do przekazywania Zamawiającemu pisemnych miesięcznych raportów zawierających informacje o ilości i rodzaju wydanych właścicielom nieruchomości pojemników </w:t>
      </w:r>
      <w:r w:rsidRPr="006A3FF5">
        <w:rPr>
          <w:b/>
          <w:bCs/>
          <w:color w:val="auto"/>
        </w:rPr>
        <w:t>w terminie</w:t>
      </w:r>
      <w:r w:rsidRPr="006A3FF5">
        <w:rPr>
          <w:color w:val="auto"/>
        </w:rPr>
        <w:t xml:space="preserve"> </w:t>
      </w:r>
      <w:r w:rsidRPr="006A3FF5">
        <w:rPr>
          <w:b/>
          <w:bCs/>
          <w:color w:val="auto"/>
        </w:rPr>
        <w:t>7 dni</w:t>
      </w:r>
      <w:r w:rsidRPr="006A3FF5">
        <w:rPr>
          <w:color w:val="auto"/>
        </w:rPr>
        <w:t xml:space="preserve"> od zakończenia danego miesiąca. </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Wykonawca jest uprawniony do odbioru od właścicieli nieruchomości dostarczonych pojemników w </w:t>
      </w:r>
      <w:r w:rsidRPr="006A3FF5">
        <w:rPr>
          <w:b/>
          <w:bCs/>
          <w:color w:val="auto"/>
        </w:rPr>
        <w:t>terminie 7 dni</w:t>
      </w:r>
      <w:r w:rsidRPr="006A3FF5">
        <w:rPr>
          <w:color w:val="auto"/>
        </w:rPr>
        <w:t xml:space="preserve"> od daty zakończenia realizacji przedmiotu niniejszej umowy. </w:t>
      </w:r>
    </w:p>
    <w:p w:rsidR="000C6EFC" w:rsidRPr="006A3FF5" w:rsidRDefault="000C6EFC" w:rsidP="00DA4D67">
      <w:pPr>
        <w:pStyle w:val="Default"/>
        <w:numPr>
          <w:ilvl w:val="0"/>
          <w:numId w:val="1"/>
        </w:numPr>
        <w:ind w:left="426" w:hanging="426"/>
        <w:jc w:val="both"/>
        <w:rPr>
          <w:color w:val="auto"/>
        </w:rPr>
      </w:pPr>
      <w:r w:rsidRPr="006A3FF5">
        <w:rPr>
          <w:color w:val="auto"/>
        </w:rPr>
        <w:t xml:space="preserve">W przypadku uszkodzenia lub zniszczenia pojemnika przeznaczonego na odpady segregowane z winy właściciela nieruchomości, Wykonawca uprawniony jest do żądania naprawy lub dostarczenia pojemnika o parametrach nie gorszych, niż pojemnik przekazany właścicielowi nieruchomości przez Wykonawcę. </w:t>
      </w:r>
    </w:p>
    <w:p w:rsidR="000C6EFC" w:rsidRPr="006A3FF5" w:rsidRDefault="000C6EFC" w:rsidP="00DA4D67">
      <w:pPr>
        <w:pStyle w:val="Default"/>
        <w:numPr>
          <w:ilvl w:val="0"/>
          <w:numId w:val="1"/>
        </w:numPr>
        <w:ind w:left="426" w:hanging="426"/>
        <w:jc w:val="both"/>
        <w:rPr>
          <w:color w:val="auto"/>
        </w:rPr>
      </w:pPr>
      <w:r w:rsidRPr="006A3FF5">
        <w:rPr>
          <w:color w:val="auto"/>
        </w:rPr>
        <w:lastRenderedPageBreak/>
        <w:t>Wykonawca, w ramach zawartej umowy z Zamawiającym, zobowiązany jest na własny koszt (zgodnie z obowiązującym prawem miejscowym - Zarządzeniem Burmistrza</w:t>
      </w:r>
      <w:r w:rsidR="001622CB">
        <w:rPr>
          <w:color w:val="auto"/>
        </w:rPr>
        <w:t xml:space="preserve"> Strykowa</w:t>
      </w:r>
      <w:r w:rsidRPr="006A3FF5">
        <w:rPr>
          <w:color w:val="auto"/>
        </w:rPr>
        <w:t xml:space="preserve">) do zamieszczenia na tablicach informacyjnych będących własnością Gminy, co miesiąc informacji o systemie zagospodarowania odpadów komunalnych na terenie Gminy Stryków oraz o terminie i sposobie wykonania niniejszego zamówienia względem adresatów poszczególnych ogłoszeń. </w:t>
      </w:r>
    </w:p>
    <w:p w:rsidR="000C6EFC" w:rsidRPr="006A3FF5" w:rsidRDefault="000C6EFC" w:rsidP="00DA4D67">
      <w:pPr>
        <w:widowControl/>
        <w:numPr>
          <w:ilvl w:val="0"/>
          <w:numId w:val="1"/>
        </w:numPr>
        <w:suppressAutoHyphens w:val="0"/>
        <w:ind w:left="425" w:hanging="425"/>
        <w:jc w:val="both"/>
      </w:pPr>
      <w:r w:rsidRPr="006A3FF5">
        <w:t xml:space="preserve">Wykonawca w ramach zawartej umowy z Zamawiającym zapewni na bieżąco właściwy stan sanitarny pojemników i kontenerów (na wszystkie frakcje odpadów komunalnych) w zbiorczych punktach gromadzenia odpadów (w zabudowie wielorodzinnej) poprzez mycie i dezynfekcję nie rzadziej niż raz na dwa tygodnie w miesiącach od VI-IX włącznie, w pozostałych miesiącach – jeden raz w miesiącu, oraz dokumentowanie wykonania tych czynności, pozwalające na ich weryfikację przez Zamawiającego (np. zdjęcia, rejestry, itp.). </w:t>
      </w:r>
    </w:p>
    <w:p w:rsidR="000C6EFC" w:rsidRPr="006A3FF5" w:rsidRDefault="000C6EFC" w:rsidP="00DA4D67">
      <w:pPr>
        <w:pStyle w:val="Default"/>
        <w:jc w:val="both"/>
        <w:rPr>
          <w:color w:val="auto"/>
        </w:rPr>
      </w:pPr>
    </w:p>
    <w:p w:rsidR="000C6EFC" w:rsidRPr="006A3FF5" w:rsidRDefault="000C6EFC" w:rsidP="00DA4D67">
      <w:pPr>
        <w:pStyle w:val="Default"/>
        <w:jc w:val="center"/>
        <w:rPr>
          <w:b/>
          <w:bCs/>
          <w:color w:val="auto"/>
        </w:rPr>
      </w:pPr>
      <w:r w:rsidRPr="006A3FF5">
        <w:rPr>
          <w:b/>
          <w:bCs/>
          <w:color w:val="auto"/>
        </w:rPr>
        <w:t>§ 5</w:t>
      </w:r>
    </w:p>
    <w:p w:rsidR="000C6EFC" w:rsidRPr="006A3FF5" w:rsidRDefault="000C6EFC" w:rsidP="00DA4D67">
      <w:pPr>
        <w:pStyle w:val="Default"/>
        <w:numPr>
          <w:ilvl w:val="0"/>
          <w:numId w:val="5"/>
        </w:numPr>
        <w:ind w:left="426" w:hanging="426"/>
        <w:jc w:val="both"/>
        <w:rPr>
          <w:color w:val="auto"/>
        </w:rPr>
      </w:pPr>
      <w:r w:rsidRPr="006A3FF5">
        <w:rPr>
          <w:color w:val="auto"/>
        </w:rPr>
        <w:t xml:space="preserve">Zamawiający zobowiązuje się do współpracy w celu wykonania umowy, w szczególności: </w:t>
      </w:r>
    </w:p>
    <w:p w:rsidR="000C6EFC" w:rsidRPr="006A3FF5" w:rsidRDefault="000C6EFC" w:rsidP="00DA4D67">
      <w:pPr>
        <w:pStyle w:val="Default"/>
        <w:numPr>
          <w:ilvl w:val="1"/>
          <w:numId w:val="5"/>
        </w:numPr>
        <w:ind w:left="851" w:hanging="425"/>
        <w:jc w:val="both"/>
        <w:rPr>
          <w:color w:val="auto"/>
        </w:rPr>
      </w:pPr>
      <w:r w:rsidRPr="006A3FF5">
        <w:rPr>
          <w:color w:val="auto"/>
        </w:rPr>
        <w:t xml:space="preserve">współpracy z Wykonawcą przy akceptacji Harmonogramu odbierania odpadów, o którym mowa w § </w:t>
      </w:r>
      <w:r w:rsidR="0090281C" w:rsidRPr="006A3FF5">
        <w:rPr>
          <w:color w:val="auto"/>
        </w:rPr>
        <w:t>7</w:t>
      </w:r>
      <w:r w:rsidRPr="006A3FF5">
        <w:rPr>
          <w:color w:val="auto"/>
        </w:rPr>
        <w:t xml:space="preserve"> ust. 3 Szczegółowego Opisu Przedmiotu Zamówienia, </w:t>
      </w:r>
    </w:p>
    <w:p w:rsidR="000C6EFC" w:rsidRPr="006A3FF5" w:rsidRDefault="000C6EFC" w:rsidP="00DA4D67">
      <w:pPr>
        <w:pStyle w:val="Default"/>
        <w:numPr>
          <w:ilvl w:val="1"/>
          <w:numId w:val="5"/>
        </w:numPr>
        <w:ind w:left="851" w:hanging="425"/>
        <w:jc w:val="both"/>
        <w:rPr>
          <w:color w:val="auto"/>
        </w:rPr>
      </w:pPr>
      <w:r w:rsidRPr="006A3FF5">
        <w:rPr>
          <w:color w:val="auto"/>
        </w:rPr>
        <w:t xml:space="preserve">udostępniania Wykonawcy informacji o nieruchomościach, na których zamieszkują mieszkańcy w zakresie niezbędnym do wykonania przedmiotu umowy i w granicach obowiązującego prawa, przekazywania drogą elektroniczną informacji niezbędnych dla prawidłowego wykonywania umowy, w ciągu </w:t>
      </w:r>
      <w:r w:rsidRPr="006A3FF5">
        <w:rPr>
          <w:b/>
          <w:bCs/>
          <w:color w:val="auto"/>
        </w:rPr>
        <w:t>3 dni</w:t>
      </w:r>
      <w:r w:rsidRPr="006A3FF5">
        <w:rPr>
          <w:color w:val="auto"/>
        </w:rPr>
        <w:t xml:space="preserve"> od podpisania umowy, w szczególności informowania jeden raz w tygodniu o zmianach w liczbie i lokalizacji nieruchomości objętych obowiązkiem odbierania odpadów. </w:t>
      </w:r>
    </w:p>
    <w:p w:rsidR="000C6EFC" w:rsidRPr="006A3FF5" w:rsidRDefault="000C6EFC" w:rsidP="00DA4D67">
      <w:pPr>
        <w:pStyle w:val="Default"/>
        <w:numPr>
          <w:ilvl w:val="0"/>
          <w:numId w:val="5"/>
        </w:numPr>
        <w:ind w:left="426" w:hanging="426"/>
        <w:jc w:val="both"/>
        <w:rPr>
          <w:color w:val="auto"/>
        </w:rPr>
      </w:pPr>
      <w:r w:rsidRPr="006A3FF5">
        <w:rPr>
          <w:color w:val="auto"/>
        </w:rPr>
        <w:t xml:space="preserve">Zamawiający zobowiązuje się do zapłaty Wykonawcy wynagrodzenia, na warunkach i w terminach określonych w § 8 niniejszej umowy. </w:t>
      </w:r>
    </w:p>
    <w:p w:rsidR="000C6EFC" w:rsidRPr="006A3FF5" w:rsidRDefault="000C6EFC" w:rsidP="00DA4D67">
      <w:pPr>
        <w:pStyle w:val="Default"/>
        <w:jc w:val="center"/>
        <w:rPr>
          <w:b/>
          <w:bCs/>
          <w:color w:val="auto"/>
        </w:rPr>
      </w:pPr>
      <w:r w:rsidRPr="006A3FF5">
        <w:rPr>
          <w:b/>
          <w:bCs/>
          <w:color w:val="auto"/>
        </w:rPr>
        <w:t>§ 6</w:t>
      </w:r>
    </w:p>
    <w:p w:rsidR="000C6EFC" w:rsidRPr="006A3FF5" w:rsidRDefault="000C6EFC" w:rsidP="00DA4D67">
      <w:pPr>
        <w:pStyle w:val="Default"/>
        <w:numPr>
          <w:ilvl w:val="0"/>
          <w:numId w:val="6"/>
        </w:numPr>
        <w:ind w:left="426" w:hanging="426"/>
        <w:jc w:val="both"/>
        <w:rPr>
          <w:color w:val="auto"/>
        </w:rPr>
      </w:pPr>
      <w:r w:rsidRPr="006A3FF5">
        <w:rPr>
          <w:color w:val="auto"/>
        </w:rPr>
        <w:t>Wykonawca jest zobowiązany do osiągnięcia na obszarze Gminy, objętej przedmiotem zamówienia poziomów recyklingu i przygotowania do ponownego użycia frakcji odpadów o</w:t>
      </w:r>
      <w:r w:rsidR="005B0570" w:rsidRPr="006A3FF5">
        <w:rPr>
          <w:color w:val="auto"/>
        </w:rPr>
        <w:t>b</w:t>
      </w:r>
      <w:r w:rsidRPr="006A3FF5">
        <w:rPr>
          <w:color w:val="auto"/>
        </w:rPr>
        <w:t xml:space="preserve">ejmujących papier, metale, tworzywa sztuczne oraz szkło wyliczonych zgodnie z Rozporządzeniem Ministra Środowiska z dnia 29 maja 2012 r. w sprawie poziomów recyklingu, przygotowania do ponownego użycia i odzysku innymi metodami niektórych frakcji odpadów komunalnych (Dz. U. z 2012 r. poz. 645). </w:t>
      </w:r>
      <w:r w:rsidRPr="006A3FF5">
        <w:rPr>
          <w:rStyle w:val="h2"/>
          <w:color w:val="auto"/>
        </w:rPr>
        <w:t>Przy czym do wyliczenia łącznej masy wytworzonych odpadów papieru, metalu, tworzyw sztucznych i szkła, pochodzących ze strumienia odpadów komunalnych z posesji zamieszkałych należy skorzystać ze wzoru przeznaczonego dla podmiotów, o których mowa w art. 9g ustawy z dnia 13 września 1996 r. o utrzymaniu czystości i porządku w gminach (Dz.U. 2013, poz. 1399 ze zm.).</w:t>
      </w:r>
    </w:p>
    <w:p w:rsidR="000C6EFC" w:rsidRPr="006A3FF5" w:rsidRDefault="000C6EFC" w:rsidP="00DA4D67">
      <w:pPr>
        <w:pStyle w:val="Default"/>
        <w:numPr>
          <w:ilvl w:val="0"/>
          <w:numId w:val="6"/>
        </w:numPr>
        <w:ind w:left="426" w:hanging="426"/>
        <w:jc w:val="both"/>
        <w:rPr>
          <w:color w:val="auto"/>
        </w:rPr>
      </w:pPr>
      <w:r w:rsidRPr="006A3FF5">
        <w:rPr>
          <w:color w:val="auto"/>
        </w:rPr>
        <w:t>Wymagany poziom recyklingu i przygotowania do ponownego użycia wskazanych w ust. 1 frakcji odpadów w roku 2015 wynosi co najmniej 16%</w:t>
      </w:r>
      <w:r w:rsidR="00EF1909" w:rsidRPr="006A3FF5">
        <w:rPr>
          <w:color w:val="auto"/>
        </w:rPr>
        <w:t>,</w:t>
      </w:r>
      <w:r w:rsidR="005B0570" w:rsidRPr="006A3FF5">
        <w:rPr>
          <w:color w:val="auto"/>
        </w:rPr>
        <w:t xml:space="preserve"> </w:t>
      </w:r>
      <w:r w:rsidR="00EF1909" w:rsidRPr="006A3FF5">
        <w:rPr>
          <w:color w:val="auto"/>
        </w:rPr>
        <w:t>z zastrzeżeniem</w:t>
      </w:r>
      <w:r w:rsidR="006A51FE" w:rsidRPr="006A3FF5">
        <w:rPr>
          <w:color w:val="auto"/>
        </w:rPr>
        <w:t>, że</w:t>
      </w:r>
      <w:r w:rsidR="00EF1909" w:rsidRPr="006A3FF5">
        <w:rPr>
          <w:color w:val="auto"/>
        </w:rPr>
        <w:t xml:space="preserve"> </w:t>
      </w:r>
      <w:r w:rsidR="005B0570" w:rsidRPr="006A3FF5">
        <w:rPr>
          <w:color w:val="auto"/>
        </w:rPr>
        <w:t xml:space="preserve">Wykonawcę obowiązuje </w:t>
      </w:r>
      <w:r w:rsidR="006A51FE" w:rsidRPr="006A3FF5">
        <w:rPr>
          <w:color w:val="auto"/>
        </w:rPr>
        <w:t xml:space="preserve">wskazana przez Wykonawcę w formularzu ofertowym </w:t>
      </w:r>
      <w:r w:rsidR="005B0570" w:rsidRPr="006A3FF5">
        <w:rPr>
          <w:color w:val="auto"/>
        </w:rPr>
        <w:t>wartość poziomu recyklingu i przygotowania do ponownego użycia frakcji</w:t>
      </w:r>
      <w:r w:rsidR="00EF1909" w:rsidRPr="006A3FF5">
        <w:rPr>
          <w:color w:val="auto"/>
        </w:rPr>
        <w:t xml:space="preserve"> odpadów,</w:t>
      </w:r>
      <w:r w:rsidR="005B0570" w:rsidRPr="006A3FF5">
        <w:rPr>
          <w:color w:val="auto"/>
        </w:rPr>
        <w:t xml:space="preserve"> o których mowa w ust. 1</w:t>
      </w:r>
      <w:r w:rsidR="00DA4D67" w:rsidRPr="006A3FF5">
        <w:rPr>
          <w:color w:val="auto"/>
        </w:rPr>
        <w:t xml:space="preserve"> i który wynosi …………… %.</w:t>
      </w:r>
    </w:p>
    <w:p w:rsidR="000C6EFC" w:rsidRPr="006A3FF5" w:rsidRDefault="000C6EFC" w:rsidP="00DA4D67">
      <w:pPr>
        <w:pStyle w:val="Default"/>
        <w:numPr>
          <w:ilvl w:val="0"/>
          <w:numId w:val="6"/>
        </w:numPr>
        <w:ind w:left="426" w:hanging="426"/>
        <w:jc w:val="both"/>
        <w:rPr>
          <w:color w:val="auto"/>
        </w:rPr>
      </w:pPr>
      <w:r w:rsidRPr="006A3FF5">
        <w:rPr>
          <w:color w:val="auto"/>
        </w:rPr>
        <w:t xml:space="preserve">Wykonawca jest zobowiązany do osiągnięcia na obszarze Gminy objętej przedmiotem zamówienia poziomów recyklingu, przygotowania do ponownego użycia i odzysku innymi metodami innych niż niebezpieczne odpadów budowlanych i rozbiórkowych wyliczonych zgodnie z Rozporządzeniem Ministra Środowiska z dnia 29 maja 2012 r. w sprawie poziomów recyklingu, przygotowania do ponownego użycia i odzysku innymi metodami niektórych frakcji odpadów komunalnych (Dz. U. z 2012 r. poz. 645). </w:t>
      </w:r>
    </w:p>
    <w:p w:rsidR="000C6EFC" w:rsidRPr="006A3FF5" w:rsidRDefault="000C6EFC" w:rsidP="00DA4D67">
      <w:pPr>
        <w:pStyle w:val="Default"/>
        <w:numPr>
          <w:ilvl w:val="0"/>
          <w:numId w:val="6"/>
        </w:numPr>
        <w:ind w:left="426" w:hanging="426"/>
        <w:jc w:val="both"/>
        <w:rPr>
          <w:color w:val="auto"/>
        </w:rPr>
      </w:pPr>
      <w:r w:rsidRPr="006A3FF5">
        <w:rPr>
          <w:color w:val="auto"/>
        </w:rPr>
        <w:t>Wymagany poziom recyklingu, przygotowania do ponownego użycia i odzysku innymi metodami wskazanych w ust. 3 innych niż niebezpieczne odpadów budowlanych i rozbiórkowych wynosi w roku 2015 co najmniej 40%.</w:t>
      </w:r>
    </w:p>
    <w:p w:rsidR="000C6EFC" w:rsidRPr="006A3FF5" w:rsidRDefault="000C6EFC" w:rsidP="00DA4D67">
      <w:pPr>
        <w:pStyle w:val="Default"/>
        <w:numPr>
          <w:ilvl w:val="0"/>
          <w:numId w:val="6"/>
        </w:numPr>
        <w:ind w:left="426" w:hanging="426"/>
        <w:jc w:val="both"/>
        <w:rPr>
          <w:color w:val="auto"/>
        </w:rPr>
      </w:pPr>
      <w:r w:rsidRPr="006A3FF5">
        <w:rPr>
          <w:color w:val="auto"/>
        </w:rPr>
        <w:t xml:space="preserve">Wykonawca jest zobowiązany do osiągnięcia na obszarze Gminy objętej przedmiotem zamówienia poziomu ograniczenia masy odpadów komunalnych ulegających biodegradacji przekazywanych do składowania w stosunku do masy tych odpadów wytworzonych w 1995r. wyliczonych zgodnie z Rozporządzeniem Ministra Środowiska z dnia 25 maja 2012 r. w sprawie poziomów ograniczenia masy odpadów komunalnych ulegających biodegradacji przekazywanych do składowania oraz sposobu obliczania poziomu ograniczania masy tych odpadów (Dz. U. z 2012 r. poz. 676). </w:t>
      </w:r>
    </w:p>
    <w:p w:rsidR="000C6EFC" w:rsidRPr="006A3FF5" w:rsidRDefault="000C6EFC" w:rsidP="00DA4D67">
      <w:pPr>
        <w:pStyle w:val="Default"/>
        <w:numPr>
          <w:ilvl w:val="0"/>
          <w:numId w:val="6"/>
        </w:numPr>
        <w:ind w:left="426" w:hanging="426"/>
        <w:jc w:val="both"/>
        <w:rPr>
          <w:color w:val="auto"/>
        </w:rPr>
      </w:pPr>
      <w:r w:rsidRPr="006A3FF5">
        <w:rPr>
          <w:color w:val="auto"/>
        </w:rPr>
        <w:t xml:space="preserve">Wymagany poziom, o których mowa w ust. 5, w roku 2015 wynosi co najwyżej 50%. </w:t>
      </w:r>
    </w:p>
    <w:p w:rsidR="000C6EFC" w:rsidRPr="006A3FF5" w:rsidRDefault="000C6EFC" w:rsidP="00DA4D67">
      <w:pPr>
        <w:pStyle w:val="Default"/>
        <w:numPr>
          <w:ilvl w:val="0"/>
          <w:numId w:val="6"/>
        </w:numPr>
        <w:ind w:left="426" w:hanging="426"/>
        <w:jc w:val="both"/>
        <w:rPr>
          <w:color w:val="auto"/>
        </w:rPr>
      </w:pPr>
      <w:r w:rsidRPr="006A3FF5">
        <w:rPr>
          <w:color w:val="auto"/>
        </w:rPr>
        <w:t xml:space="preserve">Osiągnięcie poziomów wskazanych w ust. 2, 4 i 6 wymagane jest </w:t>
      </w:r>
      <w:r w:rsidR="00622868" w:rsidRPr="006A3FF5">
        <w:rPr>
          <w:color w:val="auto"/>
        </w:rPr>
        <w:t>dla</w:t>
      </w:r>
      <w:r w:rsidRPr="006A3FF5">
        <w:rPr>
          <w:color w:val="auto"/>
        </w:rPr>
        <w:t xml:space="preserve"> okres</w:t>
      </w:r>
      <w:r w:rsidR="00622868" w:rsidRPr="006A3FF5">
        <w:rPr>
          <w:color w:val="auto"/>
        </w:rPr>
        <w:t>u</w:t>
      </w:r>
      <w:r w:rsidRPr="006A3FF5">
        <w:rPr>
          <w:color w:val="auto"/>
        </w:rPr>
        <w:t xml:space="preserve"> trwania umowy. </w:t>
      </w:r>
    </w:p>
    <w:p w:rsidR="000C6EFC" w:rsidRPr="006A3FF5" w:rsidRDefault="000C6EFC" w:rsidP="00DA4D67">
      <w:pPr>
        <w:pStyle w:val="Default"/>
        <w:numPr>
          <w:ilvl w:val="0"/>
          <w:numId w:val="6"/>
        </w:numPr>
        <w:ind w:left="426" w:hanging="426"/>
        <w:jc w:val="both"/>
        <w:rPr>
          <w:color w:val="auto"/>
        </w:rPr>
      </w:pPr>
      <w:r w:rsidRPr="006A3FF5">
        <w:rPr>
          <w:b/>
          <w:bCs/>
          <w:color w:val="auto"/>
        </w:rPr>
        <w:t>Wartość współczynnika Um pmts Zamawiający przekaże Wykonawcy na piśmie, w ciągu 7 dni od dnia podpisania umowy o zamówienie publiczne</w:t>
      </w:r>
      <w:r w:rsidRPr="006A3FF5">
        <w:rPr>
          <w:color w:val="auto"/>
        </w:rPr>
        <w:t xml:space="preserve">. </w:t>
      </w:r>
    </w:p>
    <w:p w:rsidR="000C6EFC" w:rsidRPr="006A3FF5" w:rsidRDefault="000C6EFC" w:rsidP="00DA4D67">
      <w:pPr>
        <w:pStyle w:val="Tekstpodstawowywcity1"/>
        <w:numPr>
          <w:ilvl w:val="0"/>
          <w:numId w:val="6"/>
        </w:numPr>
        <w:spacing w:after="0"/>
        <w:ind w:left="360"/>
        <w:jc w:val="both"/>
        <w:rPr>
          <w:rStyle w:val="h2"/>
        </w:rPr>
      </w:pPr>
      <w:r w:rsidRPr="006A3FF5">
        <w:rPr>
          <w:rStyle w:val="h2"/>
        </w:rPr>
        <w:lastRenderedPageBreak/>
        <w:t xml:space="preserve">Wykonawca przekaże Zamawiającemu </w:t>
      </w:r>
      <w:r w:rsidRPr="006A3FF5">
        <w:rPr>
          <w:rStyle w:val="h2"/>
          <w:b/>
          <w:bCs/>
        </w:rPr>
        <w:t>w terminie 21 dni</w:t>
      </w:r>
      <w:r w:rsidRPr="006A3FF5">
        <w:rPr>
          <w:rStyle w:val="h2"/>
        </w:rPr>
        <w:t xml:space="preserve"> od zakończenia każdego </w:t>
      </w:r>
      <w:r w:rsidR="002B7C48" w:rsidRPr="006A3FF5">
        <w:rPr>
          <w:rStyle w:val="h2"/>
        </w:rPr>
        <w:t>półrocza</w:t>
      </w:r>
      <w:r w:rsidRPr="006A3FF5">
        <w:rPr>
          <w:rStyle w:val="h2"/>
        </w:rPr>
        <w:t xml:space="preserve">, informację o masie i rodzajach odpadów (w tym papieru, metali, szkła, tworzyw sztucznych i innych niż niebezpieczne </w:t>
      </w:r>
      <w:r w:rsidRPr="006A3FF5">
        <w:t>odpadów budowlanych i rozbiórkowych)</w:t>
      </w:r>
      <w:r w:rsidRPr="006A3FF5">
        <w:rPr>
          <w:rStyle w:val="h2"/>
        </w:rPr>
        <w:t xml:space="preserve"> odebranych w ramach realizacji umowy, które zostały poddane </w:t>
      </w:r>
      <w:r w:rsidRPr="006A3FF5">
        <w:t>recyklingowi, przygotowane do ponownego użycia</w:t>
      </w:r>
      <w:r w:rsidRPr="006A3FF5">
        <w:rPr>
          <w:rStyle w:val="h2"/>
        </w:rPr>
        <w:t xml:space="preserve"> lub poddane odzyskowi innymi metodami</w:t>
      </w:r>
      <w:r w:rsidR="00647C22" w:rsidRPr="006A3FF5">
        <w:rPr>
          <w:rStyle w:val="h2"/>
        </w:rPr>
        <w:t xml:space="preserve"> [Mg]</w:t>
      </w:r>
      <w:r w:rsidRPr="006A3FF5">
        <w:rPr>
          <w:rStyle w:val="h2"/>
        </w:rPr>
        <w:t xml:space="preserve">. Powyższa informacja będzie podstawą do wyliczenia osiągniętych poziomów,  wskazanych w ust. 2 i 4. </w:t>
      </w:r>
    </w:p>
    <w:p w:rsidR="000C6EFC" w:rsidRPr="006A3FF5" w:rsidRDefault="000C6EFC" w:rsidP="00DA4D67">
      <w:pPr>
        <w:pStyle w:val="Akapitzlist"/>
        <w:numPr>
          <w:ilvl w:val="0"/>
          <w:numId w:val="6"/>
        </w:numPr>
        <w:spacing w:after="0" w:line="240" w:lineRule="auto"/>
        <w:ind w:left="360"/>
        <w:jc w:val="both"/>
      </w:pPr>
      <w:r w:rsidRPr="006A3FF5">
        <w:rPr>
          <w:rStyle w:val="h2"/>
        </w:rPr>
        <w:t xml:space="preserve">Wykonawca przekaże Zamawiającemu </w:t>
      </w:r>
      <w:r w:rsidRPr="006A3FF5">
        <w:rPr>
          <w:rStyle w:val="h2"/>
          <w:b/>
          <w:bCs/>
        </w:rPr>
        <w:t>w terminie 21 dni</w:t>
      </w:r>
      <w:r w:rsidRPr="006A3FF5">
        <w:rPr>
          <w:rStyle w:val="h2"/>
        </w:rPr>
        <w:t xml:space="preserve"> od zakończenia każdego </w:t>
      </w:r>
      <w:r w:rsidR="002B7C48" w:rsidRPr="006A3FF5">
        <w:rPr>
          <w:rStyle w:val="h2"/>
        </w:rPr>
        <w:t>półrocza</w:t>
      </w:r>
      <w:r w:rsidRPr="006A3FF5">
        <w:rPr>
          <w:rStyle w:val="h2"/>
        </w:rPr>
        <w:t xml:space="preserve">, informację o </w:t>
      </w:r>
      <w:r w:rsidRPr="006A3FF5">
        <w:t>masie i rodzaju wydzielonych odpadów surowcowych (papier, metale, tworzywa sztuczne i szkło) ze strumienia odpadów zmieszanych, odebranych  z terenu Gminy Stryków w ramach realizacji umowy[Mg].</w:t>
      </w:r>
    </w:p>
    <w:p w:rsidR="000C6EFC" w:rsidRPr="006A3FF5" w:rsidRDefault="000C6EFC" w:rsidP="00DA4D67">
      <w:pPr>
        <w:pStyle w:val="Tekstpodstawowywcity1"/>
        <w:numPr>
          <w:ilvl w:val="0"/>
          <w:numId w:val="6"/>
        </w:numPr>
        <w:spacing w:after="0"/>
        <w:ind w:left="360"/>
        <w:jc w:val="both"/>
        <w:rPr>
          <w:rStyle w:val="h2"/>
        </w:rPr>
      </w:pPr>
      <w:r w:rsidRPr="006A3FF5">
        <w:rPr>
          <w:rStyle w:val="h2"/>
        </w:rPr>
        <w:t xml:space="preserve">Wykonawca przekaże Zamawiającemu </w:t>
      </w:r>
      <w:r w:rsidRPr="006A3FF5">
        <w:rPr>
          <w:rStyle w:val="h2"/>
          <w:b/>
          <w:bCs/>
        </w:rPr>
        <w:t>w terminie 21 dni</w:t>
      </w:r>
      <w:r w:rsidRPr="006A3FF5">
        <w:rPr>
          <w:rStyle w:val="h2"/>
        </w:rPr>
        <w:t xml:space="preserve"> od zakończenia każdego </w:t>
      </w:r>
      <w:r w:rsidR="002B7C48" w:rsidRPr="006A3FF5">
        <w:rPr>
          <w:rStyle w:val="h2"/>
        </w:rPr>
        <w:t>półrocza</w:t>
      </w:r>
      <w:r w:rsidRPr="006A3FF5">
        <w:rPr>
          <w:rStyle w:val="h2"/>
        </w:rPr>
        <w:t>,</w:t>
      </w:r>
      <w:r w:rsidRPr="006A3FF5">
        <w:t xml:space="preserve"> informację o masie odpadów o kodzie 19 12 12 powstałych po mechaniczno – biologicznym przetwarzaniu zmieszanych odpadów komunalnych unieszkodliwionych przez składowanie, odebranych  z terenu Gminy Stryków w ramach realizacji umowy [Mg].</w:t>
      </w:r>
    </w:p>
    <w:p w:rsidR="000C6EFC" w:rsidRPr="006A3FF5" w:rsidRDefault="000C6EFC" w:rsidP="00DA4D67">
      <w:pPr>
        <w:pStyle w:val="Tekstpodstawowywcity1"/>
        <w:numPr>
          <w:ilvl w:val="0"/>
          <w:numId w:val="6"/>
        </w:numPr>
        <w:spacing w:after="0"/>
        <w:ind w:left="360"/>
        <w:jc w:val="both"/>
        <w:rPr>
          <w:rStyle w:val="h2"/>
        </w:rPr>
      </w:pPr>
      <w:r w:rsidRPr="006A3FF5">
        <w:rPr>
          <w:rStyle w:val="h2"/>
        </w:rPr>
        <w:t xml:space="preserve">Wykonawca dostarczy na żądanie Zamawiającego dokumenty potwierdzające, że wybrane frakcje odpadów: papier, metale, szkło, tworzywa sztuczne i inne niż niebezpieczne </w:t>
      </w:r>
      <w:r w:rsidRPr="006A3FF5">
        <w:t>odpady budowlane i rozbiórkowe</w:t>
      </w:r>
      <w:r w:rsidRPr="006A3FF5">
        <w:rPr>
          <w:rStyle w:val="h2"/>
        </w:rPr>
        <w:t xml:space="preserve"> zostały poddane </w:t>
      </w:r>
      <w:r w:rsidRPr="006A3FF5">
        <w:t>recyklingowi, przygotowane do ponownego użycia</w:t>
      </w:r>
      <w:r w:rsidRPr="006A3FF5">
        <w:rPr>
          <w:rStyle w:val="h2"/>
        </w:rPr>
        <w:t xml:space="preserve"> lub poddane odzyskowi innymi metodami, </w:t>
      </w:r>
      <w:r w:rsidRPr="006A3FF5">
        <w:rPr>
          <w:rStyle w:val="h2"/>
          <w:b/>
          <w:bCs/>
        </w:rPr>
        <w:t>w terminie 3 dni</w:t>
      </w:r>
      <w:r w:rsidRPr="006A3FF5">
        <w:rPr>
          <w:rStyle w:val="h2"/>
        </w:rPr>
        <w:t xml:space="preserve"> od daty otrzymania takiego żądania przez Zamawiającego. </w:t>
      </w:r>
    </w:p>
    <w:p w:rsidR="000C6EFC" w:rsidRPr="006A3FF5" w:rsidRDefault="000C6EFC" w:rsidP="00DA4D67">
      <w:pPr>
        <w:pStyle w:val="Tekstpodstawowywcity1"/>
        <w:numPr>
          <w:ilvl w:val="0"/>
          <w:numId w:val="6"/>
        </w:numPr>
        <w:spacing w:after="0"/>
        <w:ind w:left="360"/>
        <w:jc w:val="both"/>
      </w:pPr>
      <w:r w:rsidRPr="006A3FF5">
        <w:rPr>
          <w:rStyle w:val="h2"/>
        </w:rPr>
        <w:t xml:space="preserve">Ustalenie czy Wykonawca osiągnął wymagane poziomy, o których mowa w ust. 2, 4 i 6 następować będzie na podstawie miesięcznych raportów, o których mowa w § 7 ust. 1 i informacji, o której mowa w ust. 9, 10 i 11. </w:t>
      </w:r>
    </w:p>
    <w:p w:rsidR="000C6EFC" w:rsidRPr="006A3FF5" w:rsidRDefault="000C6EFC" w:rsidP="00DA4D67">
      <w:pPr>
        <w:pStyle w:val="Default"/>
        <w:jc w:val="center"/>
        <w:rPr>
          <w:b/>
          <w:bCs/>
          <w:color w:val="auto"/>
        </w:rPr>
      </w:pPr>
      <w:r w:rsidRPr="006A3FF5">
        <w:rPr>
          <w:b/>
          <w:bCs/>
          <w:color w:val="auto"/>
        </w:rPr>
        <w:t>§ 7</w:t>
      </w:r>
    </w:p>
    <w:p w:rsidR="000C6EFC" w:rsidRPr="006A3FF5" w:rsidRDefault="000C6EFC" w:rsidP="00DA4D67">
      <w:pPr>
        <w:pStyle w:val="Default"/>
        <w:numPr>
          <w:ilvl w:val="0"/>
          <w:numId w:val="7"/>
        </w:numPr>
        <w:ind w:left="426" w:hanging="426"/>
        <w:jc w:val="both"/>
        <w:rPr>
          <w:color w:val="auto"/>
        </w:rPr>
      </w:pPr>
      <w:r w:rsidRPr="006A3FF5">
        <w:rPr>
          <w:color w:val="auto"/>
        </w:rPr>
        <w:t xml:space="preserve">Wykonawca jest zobowiązany do przekazania Zamawiającemu miesięcznych raportów (dalej Raport) zawierających informacje o: </w:t>
      </w:r>
    </w:p>
    <w:p w:rsidR="000C6EFC" w:rsidRPr="006A3FF5" w:rsidRDefault="000C6EFC" w:rsidP="00DA4D67">
      <w:pPr>
        <w:pStyle w:val="Default"/>
        <w:numPr>
          <w:ilvl w:val="1"/>
          <w:numId w:val="5"/>
        </w:numPr>
        <w:ind w:left="851" w:hanging="425"/>
        <w:jc w:val="both"/>
        <w:rPr>
          <w:color w:val="auto"/>
        </w:rPr>
      </w:pPr>
      <w:r w:rsidRPr="006A3FF5">
        <w:rPr>
          <w:color w:val="auto"/>
        </w:rPr>
        <w:t xml:space="preserve">masie poszczególnych rodzajów odebranych odpadów komunalnych (rodzaj, kod odebranych odpadów komunalnych) w szczególności: </w:t>
      </w:r>
    </w:p>
    <w:p w:rsidR="000C6EFC" w:rsidRPr="006A3FF5" w:rsidRDefault="000C6EFC" w:rsidP="00DA4D67">
      <w:pPr>
        <w:pStyle w:val="Default"/>
        <w:numPr>
          <w:ilvl w:val="2"/>
          <w:numId w:val="5"/>
        </w:numPr>
        <w:ind w:left="1560" w:hanging="425"/>
        <w:jc w:val="both"/>
        <w:rPr>
          <w:color w:val="auto"/>
        </w:rPr>
      </w:pPr>
      <w:r w:rsidRPr="006A3FF5">
        <w:rPr>
          <w:color w:val="auto"/>
        </w:rPr>
        <w:t xml:space="preserve">odpadów zmieszanych, [Mg]; </w:t>
      </w:r>
    </w:p>
    <w:p w:rsidR="000C6EFC" w:rsidRPr="006A3FF5" w:rsidRDefault="000C6EFC" w:rsidP="00DA4D67">
      <w:pPr>
        <w:pStyle w:val="Default"/>
        <w:numPr>
          <w:ilvl w:val="2"/>
          <w:numId w:val="5"/>
        </w:numPr>
        <w:ind w:left="1560" w:hanging="425"/>
        <w:jc w:val="both"/>
        <w:rPr>
          <w:color w:val="auto"/>
        </w:rPr>
      </w:pPr>
      <w:r w:rsidRPr="006A3FF5">
        <w:rPr>
          <w:color w:val="auto"/>
        </w:rPr>
        <w:t xml:space="preserve">odpadów biodegradowalnych (zielonych), [Mg]; </w:t>
      </w:r>
    </w:p>
    <w:p w:rsidR="000C6EFC" w:rsidRPr="006A3FF5" w:rsidRDefault="000C6EFC" w:rsidP="00DA4D67">
      <w:pPr>
        <w:pStyle w:val="Default"/>
        <w:numPr>
          <w:ilvl w:val="2"/>
          <w:numId w:val="5"/>
        </w:numPr>
        <w:ind w:left="1560" w:hanging="425"/>
        <w:jc w:val="both"/>
        <w:rPr>
          <w:color w:val="auto"/>
        </w:rPr>
      </w:pPr>
      <w:r w:rsidRPr="006A3FF5">
        <w:rPr>
          <w:color w:val="auto"/>
        </w:rPr>
        <w:t xml:space="preserve">odpadów selektywnie zebranych z podziałem na: papier; metale, tworzywa sztuczne i opakowania wielomaterialowe oraz szkło, [Mg]; </w:t>
      </w:r>
    </w:p>
    <w:p w:rsidR="000C6EFC" w:rsidRPr="006A3FF5" w:rsidRDefault="000C6EFC" w:rsidP="00DA4D67">
      <w:pPr>
        <w:pStyle w:val="Default"/>
        <w:numPr>
          <w:ilvl w:val="2"/>
          <w:numId w:val="5"/>
        </w:numPr>
        <w:ind w:left="1560" w:hanging="425"/>
        <w:jc w:val="both"/>
        <w:rPr>
          <w:color w:val="auto"/>
        </w:rPr>
      </w:pPr>
      <w:r w:rsidRPr="006A3FF5">
        <w:rPr>
          <w:color w:val="auto"/>
        </w:rPr>
        <w:t xml:space="preserve">odpadów wielkogabarytowych, mebli, [Mg]; </w:t>
      </w:r>
    </w:p>
    <w:p w:rsidR="000C6EFC" w:rsidRPr="006A3FF5" w:rsidRDefault="000C6EFC" w:rsidP="00DA4D67">
      <w:pPr>
        <w:pStyle w:val="Default"/>
        <w:numPr>
          <w:ilvl w:val="2"/>
          <w:numId w:val="5"/>
        </w:numPr>
        <w:ind w:left="1560" w:hanging="425"/>
        <w:jc w:val="both"/>
        <w:rPr>
          <w:color w:val="auto"/>
        </w:rPr>
      </w:pPr>
      <w:r w:rsidRPr="006A3FF5">
        <w:rPr>
          <w:color w:val="auto"/>
        </w:rPr>
        <w:t xml:space="preserve">odpadów niebezpiecznych, przeterminowanych leków, </w:t>
      </w:r>
    </w:p>
    <w:p w:rsidR="000C6EFC" w:rsidRPr="006A3FF5" w:rsidRDefault="000C6EFC" w:rsidP="00DA4D67">
      <w:pPr>
        <w:pStyle w:val="Default"/>
        <w:numPr>
          <w:ilvl w:val="2"/>
          <w:numId w:val="5"/>
        </w:numPr>
        <w:ind w:left="1560" w:hanging="425"/>
        <w:jc w:val="both"/>
        <w:rPr>
          <w:color w:val="auto"/>
        </w:rPr>
      </w:pPr>
      <w:r w:rsidRPr="006A3FF5">
        <w:rPr>
          <w:color w:val="auto"/>
        </w:rPr>
        <w:t xml:space="preserve">przenośnych baterii i akumulatorów, zużytych sprzętów elektrycznych i elektronicznych, chemikaliów, [Mg]; </w:t>
      </w:r>
    </w:p>
    <w:p w:rsidR="000C6EFC" w:rsidRPr="006A3FF5" w:rsidRDefault="000C6EFC" w:rsidP="00DA4D67">
      <w:pPr>
        <w:pStyle w:val="Default"/>
        <w:numPr>
          <w:ilvl w:val="2"/>
          <w:numId w:val="5"/>
        </w:numPr>
        <w:ind w:left="1560" w:hanging="425"/>
        <w:jc w:val="both"/>
        <w:rPr>
          <w:color w:val="auto"/>
        </w:rPr>
      </w:pPr>
      <w:r w:rsidRPr="006A3FF5">
        <w:rPr>
          <w:color w:val="auto"/>
        </w:rPr>
        <w:t xml:space="preserve">zużytych opon z gospodarstw domowych, [Mg]; </w:t>
      </w:r>
    </w:p>
    <w:p w:rsidR="000C6EFC" w:rsidRPr="006A3FF5" w:rsidRDefault="000C6EFC" w:rsidP="00DA4D67">
      <w:pPr>
        <w:pStyle w:val="Default"/>
        <w:numPr>
          <w:ilvl w:val="2"/>
          <w:numId w:val="5"/>
        </w:numPr>
        <w:ind w:left="1560" w:hanging="425"/>
        <w:jc w:val="both"/>
        <w:rPr>
          <w:color w:val="auto"/>
        </w:rPr>
      </w:pPr>
      <w:r w:rsidRPr="006A3FF5">
        <w:rPr>
          <w:color w:val="auto"/>
        </w:rPr>
        <w:t xml:space="preserve">innych niż niebezpieczne odpadów budowlanych i rozbiórkowych, [Mg]; </w:t>
      </w:r>
    </w:p>
    <w:p w:rsidR="000C6EFC" w:rsidRPr="006A3FF5" w:rsidRDefault="000C6EFC" w:rsidP="00DA4D67">
      <w:pPr>
        <w:pStyle w:val="Default"/>
        <w:numPr>
          <w:ilvl w:val="1"/>
          <w:numId w:val="5"/>
        </w:numPr>
        <w:ind w:left="851" w:hanging="425"/>
        <w:jc w:val="both"/>
        <w:rPr>
          <w:color w:val="auto"/>
        </w:rPr>
      </w:pPr>
      <w:r w:rsidRPr="006A3FF5">
        <w:rPr>
          <w:color w:val="auto"/>
        </w:rPr>
        <w:t xml:space="preserve">sposobach zagospodarowania ww. odpadów ze wskazaniem instalacji do których zostały przekazane. </w:t>
      </w:r>
    </w:p>
    <w:p w:rsidR="000C6EFC" w:rsidRPr="006A3FF5" w:rsidRDefault="000C6EFC" w:rsidP="00DA4D67">
      <w:pPr>
        <w:pStyle w:val="Default"/>
        <w:numPr>
          <w:ilvl w:val="1"/>
          <w:numId w:val="5"/>
        </w:numPr>
        <w:ind w:left="851" w:hanging="425"/>
        <w:jc w:val="both"/>
        <w:rPr>
          <w:color w:val="auto"/>
        </w:rPr>
      </w:pPr>
      <w:r w:rsidRPr="006A3FF5">
        <w:rPr>
          <w:color w:val="auto"/>
        </w:rPr>
        <w:t xml:space="preserve">ilości zmieszanych odpadów komunalnych przekazanych do mechaniczno – biologicznego przetwarzania, [Mg]; </w:t>
      </w:r>
    </w:p>
    <w:p w:rsidR="000C6EFC" w:rsidRPr="006A3FF5" w:rsidRDefault="000C6EFC" w:rsidP="00DA4D67">
      <w:pPr>
        <w:pStyle w:val="Default"/>
        <w:numPr>
          <w:ilvl w:val="1"/>
          <w:numId w:val="5"/>
        </w:numPr>
        <w:ind w:left="851" w:hanging="425"/>
        <w:jc w:val="both"/>
        <w:rPr>
          <w:color w:val="auto"/>
        </w:rPr>
      </w:pPr>
      <w:r w:rsidRPr="006A3FF5">
        <w:rPr>
          <w:color w:val="auto"/>
        </w:rPr>
        <w:t>rodzaju i masie odebranych odpadów z Punktu Selektywnego Gromadzenia Odpadów Komunalnych</w:t>
      </w:r>
      <w:r w:rsidR="002B7C48" w:rsidRPr="006A3FF5">
        <w:rPr>
          <w:color w:val="auto"/>
        </w:rPr>
        <w:t>, [Mg]</w:t>
      </w:r>
      <w:r w:rsidRPr="006A3FF5">
        <w:rPr>
          <w:color w:val="auto"/>
        </w:rPr>
        <w:t>;</w:t>
      </w:r>
    </w:p>
    <w:p w:rsidR="000C6EFC" w:rsidRPr="006A3FF5" w:rsidRDefault="000C6EFC" w:rsidP="00DA4D67">
      <w:pPr>
        <w:pStyle w:val="Default"/>
        <w:numPr>
          <w:ilvl w:val="1"/>
          <w:numId w:val="5"/>
        </w:numPr>
        <w:ind w:left="851" w:hanging="425"/>
        <w:jc w:val="both"/>
        <w:rPr>
          <w:color w:val="auto"/>
        </w:rPr>
      </w:pPr>
      <w:r w:rsidRPr="006A3FF5">
        <w:rPr>
          <w:color w:val="auto"/>
        </w:rPr>
        <w:t xml:space="preserve">wykaz nieruchomości, od których zostały odebrane odpady komunalne. </w:t>
      </w:r>
    </w:p>
    <w:p w:rsidR="000C6EFC" w:rsidRPr="006A3FF5" w:rsidRDefault="000C6EFC" w:rsidP="00DA4D67">
      <w:pPr>
        <w:pStyle w:val="Default"/>
        <w:numPr>
          <w:ilvl w:val="0"/>
          <w:numId w:val="7"/>
        </w:numPr>
        <w:ind w:left="426" w:hanging="426"/>
        <w:jc w:val="both"/>
        <w:rPr>
          <w:color w:val="auto"/>
        </w:rPr>
      </w:pPr>
      <w:r w:rsidRPr="006A3FF5">
        <w:rPr>
          <w:color w:val="auto"/>
        </w:rPr>
        <w:t xml:space="preserve">Wykonawca sporządza Raport w formie papierowej uzgodnionej z Zmawiającym. Dopuszcza się przekazanie wykazu nieruchomości, o którym mowa w ust. 1 pkt. 5 w formie elektronicznej. </w:t>
      </w:r>
    </w:p>
    <w:p w:rsidR="000C6EFC" w:rsidRPr="006A3FF5" w:rsidRDefault="000C6EFC" w:rsidP="00DA4D67">
      <w:pPr>
        <w:pStyle w:val="Default"/>
        <w:numPr>
          <w:ilvl w:val="0"/>
          <w:numId w:val="7"/>
        </w:numPr>
        <w:ind w:left="426" w:hanging="426"/>
        <w:jc w:val="both"/>
        <w:rPr>
          <w:color w:val="auto"/>
        </w:rPr>
      </w:pPr>
      <w:r w:rsidRPr="006A3FF5">
        <w:rPr>
          <w:color w:val="auto"/>
        </w:rPr>
        <w:t xml:space="preserve">Wykonawca przesyła Raport do Zamawiającego </w:t>
      </w:r>
      <w:r w:rsidRPr="006A3FF5">
        <w:rPr>
          <w:b/>
          <w:bCs/>
          <w:color w:val="auto"/>
        </w:rPr>
        <w:t>w terminie do 7 dni</w:t>
      </w:r>
      <w:r w:rsidRPr="006A3FF5">
        <w:rPr>
          <w:color w:val="auto"/>
        </w:rPr>
        <w:t xml:space="preserve"> od zakończenia miesiąca, którego dotyczy. </w:t>
      </w:r>
    </w:p>
    <w:p w:rsidR="000C6EFC" w:rsidRPr="006A3FF5" w:rsidRDefault="000C6EFC" w:rsidP="00DA4D67">
      <w:pPr>
        <w:pStyle w:val="Default"/>
        <w:numPr>
          <w:ilvl w:val="0"/>
          <w:numId w:val="7"/>
        </w:numPr>
        <w:ind w:left="426" w:hanging="426"/>
        <w:jc w:val="both"/>
        <w:rPr>
          <w:color w:val="auto"/>
        </w:rPr>
      </w:pPr>
      <w:r w:rsidRPr="006A3FF5">
        <w:rPr>
          <w:color w:val="auto"/>
        </w:rPr>
        <w:t xml:space="preserve">Zamawiający pisemnie </w:t>
      </w:r>
      <w:r w:rsidRPr="006A3FF5">
        <w:rPr>
          <w:b/>
          <w:bCs/>
          <w:color w:val="auto"/>
        </w:rPr>
        <w:t>w terminie 7 dni</w:t>
      </w:r>
      <w:r w:rsidRPr="006A3FF5">
        <w:rPr>
          <w:color w:val="auto"/>
        </w:rPr>
        <w:t xml:space="preserve"> akceptuje raport lub zgłasza uwagi</w:t>
      </w:r>
      <w:r w:rsidR="00FD5C18" w:rsidRPr="006A3FF5">
        <w:rPr>
          <w:color w:val="auto"/>
        </w:rPr>
        <w:t xml:space="preserve"> z podaniem terminu jego poprawy</w:t>
      </w:r>
      <w:r w:rsidRPr="006A3FF5">
        <w:rPr>
          <w:color w:val="auto"/>
        </w:rPr>
        <w:t xml:space="preserve">. </w:t>
      </w:r>
    </w:p>
    <w:p w:rsidR="000C6EFC" w:rsidRPr="006A3FF5" w:rsidRDefault="000C6EFC" w:rsidP="00DA4D67">
      <w:pPr>
        <w:pStyle w:val="Default"/>
        <w:numPr>
          <w:ilvl w:val="0"/>
          <w:numId w:val="7"/>
        </w:numPr>
        <w:ind w:left="426" w:hanging="426"/>
        <w:jc w:val="both"/>
        <w:rPr>
          <w:color w:val="auto"/>
        </w:rPr>
      </w:pPr>
      <w:r w:rsidRPr="006A3FF5">
        <w:rPr>
          <w:color w:val="auto"/>
        </w:rPr>
        <w:t xml:space="preserve">Zaakceptowany przez Zamawiającego Raport jest podstawą do wystawienia faktury za Wykonaną usługę. </w:t>
      </w:r>
    </w:p>
    <w:p w:rsidR="000C6EFC" w:rsidRPr="006A3FF5" w:rsidRDefault="000C6EFC" w:rsidP="00DA4D67">
      <w:pPr>
        <w:pStyle w:val="Default"/>
        <w:numPr>
          <w:ilvl w:val="0"/>
          <w:numId w:val="7"/>
        </w:numPr>
        <w:ind w:left="426" w:hanging="426"/>
        <w:jc w:val="both"/>
        <w:rPr>
          <w:color w:val="auto"/>
        </w:rPr>
      </w:pPr>
      <w:r w:rsidRPr="006A3FF5">
        <w:rPr>
          <w:color w:val="auto"/>
        </w:rPr>
        <w:t xml:space="preserve">Wykonawca sporządza sprawozdanie, o którym mowa w art. 9n ustawy z dnia 13 września 1996 r. o utrzymaniu czystości i porządku w gminach w sposób wymagany przez </w:t>
      </w:r>
      <w:r w:rsidR="002B7C48" w:rsidRPr="006A3FF5">
        <w:rPr>
          <w:color w:val="auto"/>
        </w:rPr>
        <w:t xml:space="preserve">obowiązujące </w:t>
      </w:r>
      <w:r w:rsidRPr="006A3FF5">
        <w:rPr>
          <w:color w:val="auto"/>
        </w:rPr>
        <w:t xml:space="preserve">przepisy prawa i przekazuje Zamawiającemu w wersji papierowej w terminie wskazanym przez ustawodawcę. </w:t>
      </w:r>
    </w:p>
    <w:p w:rsidR="000C6EFC" w:rsidRPr="006A3FF5" w:rsidRDefault="000C6EFC" w:rsidP="00DA4D67">
      <w:pPr>
        <w:pStyle w:val="Default"/>
        <w:numPr>
          <w:ilvl w:val="0"/>
          <w:numId w:val="7"/>
        </w:numPr>
        <w:ind w:left="426" w:hanging="426"/>
        <w:jc w:val="both"/>
        <w:rPr>
          <w:color w:val="auto"/>
        </w:rPr>
      </w:pPr>
      <w:r w:rsidRPr="006A3FF5">
        <w:rPr>
          <w:color w:val="auto"/>
        </w:rPr>
        <w:t xml:space="preserve">Wykonawca przekazuje Zamawiającemu bieżące informacje o adresach nieruchomości, na których zamieszkują mieszkańcy i powstają odpady komunalne, a nie ujętych w bazie danych prowadzonej przez Zamawiającego. </w:t>
      </w:r>
    </w:p>
    <w:p w:rsidR="000C6EFC" w:rsidRPr="006A3FF5" w:rsidRDefault="000C6EFC" w:rsidP="00DA4D67">
      <w:pPr>
        <w:pStyle w:val="Default"/>
        <w:jc w:val="center"/>
        <w:rPr>
          <w:b/>
          <w:bCs/>
          <w:color w:val="auto"/>
        </w:rPr>
      </w:pPr>
      <w:r w:rsidRPr="006A3FF5">
        <w:rPr>
          <w:b/>
          <w:bCs/>
          <w:color w:val="auto"/>
        </w:rPr>
        <w:lastRenderedPageBreak/>
        <w:t>§ 8</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Strony ustalają, że wynagrodzenie należne Wykonawcy z tytułu wykonania umowy nie przekroczy kwoty............. zł brutto (całkowita cena oferty brutto) z zastrzeżeniem ust. 9. </w:t>
      </w:r>
    </w:p>
    <w:p w:rsidR="000C6EFC" w:rsidRPr="006A3FF5" w:rsidRDefault="000C6EFC" w:rsidP="00DA4D67">
      <w:pPr>
        <w:pStyle w:val="Default"/>
        <w:numPr>
          <w:ilvl w:val="0"/>
          <w:numId w:val="8"/>
        </w:numPr>
        <w:ind w:left="426" w:hanging="426"/>
        <w:jc w:val="both"/>
        <w:rPr>
          <w:color w:val="auto"/>
        </w:rPr>
      </w:pPr>
      <w:r w:rsidRPr="006A3FF5">
        <w:rPr>
          <w:color w:val="auto"/>
        </w:rPr>
        <w:t>Wynagrodzenie ryczałtowe należne za 1 (jeden) miesiąc świadczenia usług wynos</w:t>
      </w:r>
      <w:r w:rsidR="00991C03">
        <w:rPr>
          <w:color w:val="auto"/>
        </w:rPr>
        <w:t xml:space="preserve">i................... zł brutto. </w:t>
      </w:r>
      <w:r w:rsidR="00991C03" w:rsidRPr="0074355A">
        <w:rPr>
          <w:bCs/>
          <w:color w:val="auto"/>
        </w:rPr>
        <w:t>Wynagrodzenie za miesiąc luty 2015 r. wyliczone będzie proporcjonalnie do dni obowiązywania umowy o zamówienie publiczne</w:t>
      </w:r>
      <w:r w:rsidR="00991C03">
        <w:rPr>
          <w:bCs/>
          <w:color w:val="auto"/>
        </w:rPr>
        <w:t xml:space="preserve"> w tym miesiącu.</w:t>
      </w:r>
    </w:p>
    <w:p w:rsidR="000C6EFC" w:rsidRPr="0074355A" w:rsidRDefault="000C6EFC" w:rsidP="00DA4D67">
      <w:pPr>
        <w:pStyle w:val="Default"/>
        <w:numPr>
          <w:ilvl w:val="0"/>
          <w:numId w:val="8"/>
        </w:numPr>
        <w:ind w:left="426" w:hanging="426"/>
        <w:jc w:val="both"/>
        <w:rPr>
          <w:color w:val="auto"/>
        </w:rPr>
      </w:pPr>
      <w:r w:rsidRPr="006A3FF5">
        <w:rPr>
          <w:color w:val="auto"/>
        </w:rPr>
        <w:t xml:space="preserve">Wynagrodzenie Wykonawcy, o którym mowa w ust. 2 płatne będzie po zakończeniu danego miesiąca świadczenia usługi, na podstawie prawidłowo wystawionej faktury VAT, wystawionej po </w:t>
      </w:r>
      <w:r w:rsidRPr="0074355A">
        <w:rPr>
          <w:color w:val="auto"/>
        </w:rPr>
        <w:t xml:space="preserve">zaakceptowaniu przez Zamawiającego </w:t>
      </w:r>
      <w:r w:rsidR="002B7C48" w:rsidRPr="0074355A">
        <w:rPr>
          <w:color w:val="auto"/>
        </w:rPr>
        <w:t>R</w:t>
      </w:r>
      <w:r w:rsidRPr="0074355A">
        <w:rPr>
          <w:color w:val="auto"/>
        </w:rPr>
        <w:t xml:space="preserve">aportu, o którym mowa w § </w:t>
      </w:r>
      <w:r w:rsidRPr="0074355A">
        <w:rPr>
          <w:bCs/>
          <w:color w:val="auto"/>
        </w:rPr>
        <w:t xml:space="preserve">7 </w:t>
      </w:r>
      <w:r w:rsidRPr="0074355A">
        <w:rPr>
          <w:color w:val="auto"/>
        </w:rPr>
        <w:t xml:space="preserve">ust. </w:t>
      </w:r>
      <w:r w:rsidR="002B7C48" w:rsidRPr="0074355A">
        <w:rPr>
          <w:color w:val="auto"/>
        </w:rPr>
        <w:t xml:space="preserve">1 i ust. </w:t>
      </w:r>
      <w:r w:rsidRPr="0074355A">
        <w:rPr>
          <w:color w:val="auto"/>
        </w:rPr>
        <w:t>5 umowy</w:t>
      </w:r>
      <w:r w:rsidRPr="0074355A">
        <w:rPr>
          <w:bCs/>
          <w:color w:val="auto"/>
        </w:rPr>
        <w:t>.</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Wynagrodzenie należne Wykonawcy płatne będzie przelewem na rachunek bankowy Wykonawcy wskazany w fakturze VAT, </w:t>
      </w:r>
      <w:r w:rsidRPr="006A3FF5">
        <w:rPr>
          <w:b/>
          <w:bCs/>
          <w:color w:val="auto"/>
        </w:rPr>
        <w:t>w ciągu 30 dni</w:t>
      </w:r>
      <w:r w:rsidRPr="006A3FF5">
        <w:rPr>
          <w:color w:val="auto"/>
        </w:rPr>
        <w:t xml:space="preserve"> od dnia otrzymania przez Zamawiającego faktury VAT wystawionej zgodnie z ust. 3. </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Za dzień dokonania płatności przyjmuje się dzień obciążenia rachunku bankowego Zamawiającego. </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Za nieterminowe płatności faktur Wykonawca ma prawo naliczyć odsetki ustawowe. </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Wszelkie kwoty należne Zamawiającemu, w szczególności z tytułu kar umownych, będą potrącane z wynagrodzenia, wynikającego z przedłożonej faktury. </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Wynagrodzenie nie ulegnie zmianie w przypadku zwiększenia lub zmniejszenia ilości nieruchomości objętych przedmiotem umowy. </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Wykonawca nie może przenieść na rzecz osób trzecich wierzytelności wynikającej z niniejszej umowy. </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W przypadku realizacji przedmiotu umowy z udziałem Podwykonawców, Wykonawca zobowiązany jest załączyć do wystawionej przez siebie faktury: </w:t>
      </w:r>
    </w:p>
    <w:p w:rsidR="000C6EFC" w:rsidRPr="006A3FF5" w:rsidRDefault="000C6EFC" w:rsidP="00DA4D67">
      <w:pPr>
        <w:pStyle w:val="Default"/>
        <w:numPr>
          <w:ilvl w:val="0"/>
          <w:numId w:val="9"/>
        </w:numPr>
        <w:jc w:val="both"/>
        <w:rPr>
          <w:color w:val="auto"/>
        </w:rPr>
      </w:pPr>
      <w:r w:rsidRPr="006A3FF5">
        <w:rPr>
          <w:color w:val="auto"/>
        </w:rPr>
        <w:t xml:space="preserve">kopię faktury wystawioną przez Podwykonawcę </w:t>
      </w:r>
    </w:p>
    <w:p w:rsidR="000C6EFC" w:rsidRPr="006A3FF5" w:rsidRDefault="000C6EFC" w:rsidP="00DA4D67">
      <w:pPr>
        <w:pStyle w:val="Default"/>
        <w:numPr>
          <w:ilvl w:val="0"/>
          <w:numId w:val="9"/>
        </w:numPr>
        <w:jc w:val="both"/>
        <w:rPr>
          <w:color w:val="auto"/>
        </w:rPr>
      </w:pPr>
      <w:r w:rsidRPr="006A3FF5">
        <w:rPr>
          <w:color w:val="auto"/>
        </w:rPr>
        <w:t xml:space="preserve">dowód zapłaty niniejszej faktury oraz </w:t>
      </w:r>
    </w:p>
    <w:p w:rsidR="000C6EFC" w:rsidRPr="006A3FF5" w:rsidRDefault="000C6EFC" w:rsidP="00DA4D67">
      <w:pPr>
        <w:pStyle w:val="Default"/>
        <w:numPr>
          <w:ilvl w:val="0"/>
          <w:numId w:val="9"/>
        </w:numPr>
        <w:jc w:val="both"/>
        <w:rPr>
          <w:color w:val="auto"/>
        </w:rPr>
      </w:pPr>
      <w:r w:rsidRPr="006A3FF5">
        <w:rPr>
          <w:color w:val="auto"/>
        </w:rPr>
        <w:t xml:space="preserve">oświadczenie Podwykonawcy, iż Wykonawca nie zalega z żadnymi zobowiązaniami finansowymi w stosunku do niego a wynikającymi z zawartej między nimi umowy dotyczącej realizacji przedmiotu zamówienia określonego w § 1 niniejszej umowy. </w:t>
      </w:r>
    </w:p>
    <w:p w:rsidR="000C6EFC" w:rsidRPr="006A3FF5" w:rsidRDefault="000C6EFC" w:rsidP="00DA4D67">
      <w:pPr>
        <w:pStyle w:val="Default"/>
        <w:numPr>
          <w:ilvl w:val="0"/>
          <w:numId w:val="8"/>
        </w:numPr>
        <w:ind w:left="426" w:hanging="426"/>
        <w:jc w:val="both"/>
        <w:rPr>
          <w:color w:val="auto"/>
        </w:rPr>
      </w:pPr>
      <w:r w:rsidRPr="006A3FF5">
        <w:rPr>
          <w:color w:val="auto"/>
        </w:rPr>
        <w:t xml:space="preserve">W przypadku niedostarczenia dokumentów, o których mowa w ust. 11 pkt. 1 do 3 niniejszego paragrafu, Zamawiający zatrzyma z należności Wykonawcy kwotę w wysokości równej należności podwykonawcy, do czasu ich otrzymania. </w:t>
      </w:r>
    </w:p>
    <w:p w:rsidR="000C6EFC" w:rsidRPr="006A3FF5" w:rsidRDefault="000C6EFC" w:rsidP="00DA4D67">
      <w:pPr>
        <w:pStyle w:val="Default"/>
        <w:jc w:val="center"/>
        <w:rPr>
          <w:b/>
          <w:bCs/>
          <w:color w:val="auto"/>
        </w:rPr>
      </w:pPr>
      <w:r w:rsidRPr="006A3FF5">
        <w:rPr>
          <w:b/>
          <w:bCs/>
          <w:color w:val="auto"/>
        </w:rPr>
        <w:t>§ 9</w:t>
      </w:r>
    </w:p>
    <w:p w:rsidR="000C6EFC" w:rsidRPr="006A3FF5" w:rsidRDefault="000C6EFC" w:rsidP="00DA4D67">
      <w:pPr>
        <w:pStyle w:val="Default"/>
        <w:numPr>
          <w:ilvl w:val="0"/>
          <w:numId w:val="10"/>
        </w:numPr>
        <w:ind w:left="426" w:hanging="426"/>
        <w:jc w:val="both"/>
        <w:rPr>
          <w:color w:val="auto"/>
        </w:rPr>
      </w:pPr>
      <w:r w:rsidRPr="006A3FF5">
        <w:rPr>
          <w:color w:val="auto"/>
        </w:rPr>
        <w:t>Wykonawca zobowiązany jest do zapłaty na rzecz Zamawiającego kary umownej w przypadku nieosiągnięcia wymaganych zgodnie z § 6</w:t>
      </w:r>
      <w:r w:rsidR="00AE4D7C" w:rsidRPr="006A3FF5">
        <w:rPr>
          <w:color w:val="auto"/>
        </w:rPr>
        <w:t xml:space="preserve"> </w:t>
      </w:r>
      <w:r w:rsidRPr="006A3FF5">
        <w:rPr>
          <w:color w:val="auto"/>
        </w:rPr>
        <w:t xml:space="preserve">umowy poziomów recyklingu i przygotowania do ponownego użycia </w:t>
      </w:r>
      <w:r w:rsidR="001C6AC4" w:rsidRPr="006A3FF5">
        <w:rPr>
          <w:color w:val="auto"/>
        </w:rPr>
        <w:t>dla</w:t>
      </w:r>
      <w:r w:rsidRPr="006A3FF5">
        <w:rPr>
          <w:color w:val="auto"/>
        </w:rPr>
        <w:t xml:space="preserve"> okres</w:t>
      </w:r>
      <w:r w:rsidR="001C6AC4" w:rsidRPr="006A3FF5">
        <w:rPr>
          <w:color w:val="auto"/>
        </w:rPr>
        <w:t>u</w:t>
      </w:r>
      <w:r w:rsidRPr="006A3FF5">
        <w:rPr>
          <w:color w:val="auto"/>
        </w:rPr>
        <w:t xml:space="preserve"> trwania umowy. </w:t>
      </w:r>
    </w:p>
    <w:p w:rsidR="000C6EFC" w:rsidRPr="006A3FF5" w:rsidRDefault="000C6EFC" w:rsidP="00DA4D67">
      <w:pPr>
        <w:pStyle w:val="Default"/>
        <w:numPr>
          <w:ilvl w:val="0"/>
          <w:numId w:val="10"/>
        </w:numPr>
        <w:ind w:left="426" w:hanging="426"/>
        <w:rPr>
          <w:color w:val="auto"/>
        </w:rPr>
      </w:pPr>
      <w:r w:rsidRPr="006A3FF5">
        <w:rPr>
          <w:color w:val="auto"/>
        </w:rPr>
        <w:t xml:space="preserve">Kary umowne, o których mowa w ust. 1 </w:t>
      </w:r>
      <w:r w:rsidR="00622868" w:rsidRPr="006A3FF5">
        <w:rPr>
          <w:color w:val="auto"/>
        </w:rPr>
        <w:t xml:space="preserve">będą naliczane </w:t>
      </w:r>
      <w:r w:rsidR="001C6AC4" w:rsidRPr="006A3FF5">
        <w:rPr>
          <w:color w:val="auto"/>
        </w:rPr>
        <w:t xml:space="preserve">dla </w:t>
      </w:r>
      <w:r w:rsidRPr="006A3FF5">
        <w:rPr>
          <w:color w:val="auto"/>
        </w:rPr>
        <w:t>cał</w:t>
      </w:r>
      <w:r w:rsidR="001C6AC4" w:rsidRPr="006A3FF5">
        <w:rPr>
          <w:color w:val="auto"/>
        </w:rPr>
        <w:t>ego</w:t>
      </w:r>
      <w:r w:rsidRPr="006A3FF5">
        <w:rPr>
          <w:color w:val="auto"/>
        </w:rPr>
        <w:t xml:space="preserve"> okres</w:t>
      </w:r>
      <w:r w:rsidR="001C6AC4" w:rsidRPr="006A3FF5">
        <w:rPr>
          <w:color w:val="auto"/>
        </w:rPr>
        <w:t>u</w:t>
      </w:r>
      <w:r w:rsidRPr="006A3FF5">
        <w:rPr>
          <w:color w:val="auto"/>
        </w:rPr>
        <w:t xml:space="preserve"> trwania umowy. </w:t>
      </w:r>
    </w:p>
    <w:p w:rsidR="000C6EFC" w:rsidRPr="006A3FF5" w:rsidRDefault="000C6EFC" w:rsidP="00DA4D67">
      <w:pPr>
        <w:pStyle w:val="Default"/>
        <w:numPr>
          <w:ilvl w:val="0"/>
          <w:numId w:val="10"/>
        </w:numPr>
        <w:ind w:left="426" w:hanging="426"/>
        <w:rPr>
          <w:color w:val="auto"/>
        </w:rPr>
      </w:pPr>
      <w:r w:rsidRPr="006A3FF5">
        <w:rPr>
          <w:color w:val="auto"/>
        </w:rPr>
        <w:t xml:space="preserve">Karę umowną, o której mowa w ust. 1, oblicza się odrębnie dla wymaganego poziomu: </w:t>
      </w:r>
    </w:p>
    <w:p w:rsidR="000C6EFC" w:rsidRPr="006A3FF5" w:rsidRDefault="000C6EFC" w:rsidP="00DA4D67">
      <w:pPr>
        <w:pStyle w:val="Default"/>
        <w:numPr>
          <w:ilvl w:val="1"/>
          <w:numId w:val="4"/>
        </w:numPr>
        <w:ind w:left="1134" w:hanging="425"/>
        <w:jc w:val="both"/>
        <w:rPr>
          <w:color w:val="auto"/>
        </w:rPr>
      </w:pPr>
      <w:r w:rsidRPr="006A3FF5">
        <w:rPr>
          <w:color w:val="auto"/>
        </w:rPr>
        <w:t xml:space="preserve">recyklingu, przygotowania do ponownego użycia i odzysku frakcji odpadów papieru, metali, szkła i tworzyw sztucznych, </w:t>
      </w:r>
    </w:p>
    <w:p w:rsidR="000C6EFC" w:rsidRPr="006A3FF5" w:rsidRDefault="000C6EFC" w:rsidP="00DA4D67">
      <w:pPr>
        <w:pStyle w:val="Default"/>
        <w:numPr>
          <w:ilvl w:val="1"/>
          <w:numId w:val="4"/>
        </w:numPr>
        <w:ind w:left="1134" w:hanging="425"/>
        <w:rPr>
          <w:color w:val="auto"/>
        </w:rPr>
      </w:pPr>
      <w:r w:rsidRPr="006A3FF5">
        <w:rPr>
          <w:color w:val="auto"/>
        </w:rPr>
        <w:t xml:space="preserve">recyklingu, przygotowania do ponownego użycia i odzysku innych niż niebezpieczne odpadów budowlanych i rozbiórkowych, </w:t>
      </w:r>
    </w:p>
    <w:p w:rsidR="000C6EFC" w:rsidRPr="006A3FF5" w:rsidRDefault="000C6EFC" w:rsidP="00DA4D67">
      <w:pPr>
        <w:pStyle w:val="Default"/>
        <w:numPr>
          <w:ilvl w:val="1"/>
          <w:numId w:val="4"/>
        </w:numPr>
        <w:ind w:left="1134" w:hanging="425"/>
        <w:jc w:val="both"/>
        <w:rPr>
          <w:color w:val="auto"/>
        </w:rPr>
      </w:pPr>
      <w:r w:rsidRPr="006A3FF5">
        <w:rPr>
          <w:color w:val="auto"/>
        </w:rPr>
        <w:t xml:space="preserve">ograniczenia masy odpadów komunalnych ulegających biodegradacji przekazanych do składowania. </w:t>
      </w:r>
    </w:p>
    <w:p w:rsidR="000C6EFC" w:rsidRPr="006A3FF5" w:rsidRDefault="000C6EFC" w:rsidP="00DA4D67">
      <w:pPr>
        <w:pStyle w:val="Default"/>
        <w:numPr>
          <w:ilvl w:val="0"/>
          <w:numId w:val="10"/>
        </w:numPr>
        <w:ind w:left="426" w:hanging="426"/>
        <w:jc w:val="both"/>
        <w:rPr>
          <w:color w:val="auto"/>
        </w:rPr>
      </w:pPr>
      <w:r w:rsidRPr="006A3FF5">
        <w:rPr>
          <w:color w:val="auto"/>
        </w:rPr>
        <w:t xml:space="preserve">Kary umowne, o których mowa w ust. 3, oblicza się jako iloczyn stawki opłaty za zmieszane odpady komunalne, określonej w przepisach wydanych na postawie art. 290 ustawy z dnia 27 kwietnia 2001 r. Prawo ochrony środowiska i brakującej masy odpadów komunalnych, wyrażonej w Mg, wymaganej do osiągnięcia odpowiedniego poziomu recyklingu, przygotowania do ponownego użycia i odzysku innymi metodami lub ograniczenia masy odpadów komunalnych ulegających biodegradacji przekazywanych do składowania. W celu obliczenia kary stosowany będzie wskaźnik </w:t>
      </w:r>
      <w:r w:rsidRPr="006A3FF5">
        <w:rPr>
          <w:b/>
          <w:bCs/>
          <w:color w:val="auto"/>
        </w:rPr>
        <w:t>Um pmts</w:t>
      </w:r>
      <w:r w:rsidRPr="006A3FF5">
        <w:rPr>
          <w:color w:val="auto"/>
        </w:rPr>
        <w:t xml:space="preserve"> dla Gminy miejsko - wiejskiej, o którym mowa w § 6 ust. 8 umowy. </w:t>
      </w:r>
    </w:p>
    <w:p w:rsidR="000C6EFC" w:rsidRPr="006A3FF5" w:rsidRDefault="000C6EFC" w:rsidP="00DA4D67">
      <w:pPr>
        <w:pStyle w:val="Default"/>
        <w:numPr>
          <w:ilvl w:val="0"/>
          <w:numId w:val="10"/>
        </w:numPr>
        <w:ind w:left="426" w:hanging="426"/>
        <w:jc w:val="both"/>
        <w:rPr>
          <w:color w:val="auto"/>
        </w:rPr>
      </w:pPr>
      <w:r w:rsidRPr="006A3FF5">
        <w:rPr>
          <w:color w:val="auto"/>
        </w:rPr>
        <w:t xml:space="preserve">Wykonawca jest zobowiązany również do zapłaty na rzecz Zamawiającego kary umownej: </w:t>
      </w:r>
    </w:p>
    <w:p w:rsidR="000C6EFC" w:rsidRPr="006A3FF5" w:rsidRDefault="000C6EFC" w:rsidP="00DA4D67">
      <w:pPr>
        <w:pStyle w:val="Default"/>
        <w:numPr>
          <w:ilvl w:val="1"/>
          <w:numId w:val="8"/>
        </w:numPr>
        <w:ind w:left="851" w:hanging="425"/>
        <w:jc w:val="both"/>
        <w:rPr>
          <w:color w:val="auto"/>
        </w:rPr>
      </w:pPr>
      <w:r w:rsidRPr="006A3FF5">
        <w:rPr>
          <w:color w:val="auto"/>
        </w:rPr>
        <w:t xml:space="preserve">w wysokości </w:t>
      </w:r>
      <w:r w:rsidRPr="006A3FF5">
        <w:rPr>
          <w:b/>
          <w:bCs/>
          <w:color w:val="auto"/>
        </w:rPr>
        <w:t>10 %</w:t>
      </w:r>
      <w:r w:rsidRPr="006A3FF5">
        <w:rPr>
          <w:color w:val="auto"/>
        </w:rPr>
        <w:t xml:space="preserve"> wynagrodzenia umownego brutto, określonego w §8 ust. 2, w przypadku odstąpienia od umowy przez Zamawiającego z przyczyn leżących po stronie Wykonawcy, </w:t>
      </w:r>
    </w:p>
    <w:p w:rsidR="000C6EFC" w:rsidRPr="006A3FF5" w:rsidRDefault="000C6EFC" w:rsidP="00DA4D67">
      <w:pPr>
        <w:pStyle w:val="Default"/>
        <w:numPr>
          <w:ilvl w:val="1"/>
          <w:numId w:val="8"/>
        </w:numPr>
        <w:ind w:left="851" w:hanging="425"/>
        <w:jc w:val="both"/>
        <w:rPr>
          <w:color w:val="auto"/>
        </w:rPr>
      </w:pPr>
      <w:r w:rsidRPr="006A3FF5">
        <w:rPr>
          <w:color w:val="auto"/>
        </w:rPr>
        <w:t xml:space="preserve">w wysokości </w:t>
      </w:r>
      <w:r w:rsidRPr="006A3FF5">
        <w:rPr>
          <w:b/>
          <w:bCs/>
          <w:color w:val="auto"/>
        </w:rPr>
        <w:t>100 zł</w:t>
      </w:r>
      <w:r w:rsidRPr="006A3FF5">
        <w:rPr>
          <w:color w:val="auto"/>
        </w:rPr>
        <w:t xml:space="preserve"> za każdy dzień opóźnienia w złożeniu raportu, o którym mowa w § 7 ust. 1, </w:t>
      </w:r>
    </w:p>
    <w:p w:rsidR="000C6EFC" w:rsidRPr="006A3FF5" w:rsidRDefault="000C6EFC" w:rsidP="00DA4D67">
      <w:pPr>
        <w:pStyle w:val="Default"/>
        <w:numPr>
          <w:ilvl w:val="1"/>
          <w:numId w:val="8"/>
        </w:numPr>
        <w:ind w:left="851" w:hanging="425"/>
        <w:jc w:val="both"/>
        <w:rPr>
          <w:color w:val="auto"/>
        </w:rPr>
      </w:pPr>
      <w:r w:rsidRPr="006A3FF5">
        <w:rPr>
          <w:color w:val="auto"/>
        </w:rPr>
        <w:lastRenderedPageBreak/>
        <w:t xml:space="preserve">w wysokości </w:t>
      </w:r>
      <w:r w:rsidRPr="006A3FF5">
        <w:rPr>
          <w:b/>
          <w:bCs/>
          <w:color w:val="auto"/>
        </w:rPr>
        <w:t>50,00 zł</w:t>
      </w:r>
      <w:r w:rsidRPr="006A3FF5">
        <w:rPr>
          <w:color w:val="auto"/>
        </w:rPr>
        <w:t xml:space="preserve"> za każdy przypadek nieodebrania lub odebrania odpadów w terminie niezgodnym z harmonogramem, o którym mowa w § </w:t>
      </w:r>
      <w:r w:rsidR="00D17BB9" w:rsidRPr="006A3FF5">
        <w:rPr>
          <w:color w:val="auto"/>
        </w:rPr>
        <w:t>7</w:t>
      </w:r>
      <w:r w:rsidRPr="006A3FF5">
        <w:rPr>
          <w:color w:val="auto"/>
        </w:rPr>
        <w:t xml:space="preserve"> ust. 2 Szczegółowego Opisu Przedmiotu Zamówienia. Kara będzie naliczana jako iloczyn kwoty </w:t>
      </w:r>
      <w:r w:rsidRPr="006A3FF5">
        <w:rPr>
          <w:b/>
          <w:bCs/>
          <w:color w:val="auto"/>
        </w:rPr>
        <w:t>50 zł</w:t>
      </w:r>
      <w:r w:rsidRPr="006A3FF5">
        <w:rPr>
          <w:color w:val="auto"/>
        </w:rPr>
        <w:t xml:space="preserve"> oraz ilości gospodarstw domowych, od których nie odebrano odpadów lub odebrano odpady w terminie niezgodnym z harmonogramem. Niezależnie od zapłacenia kary umownej odpady komunalne, które nie zostały odebrane w terminie zgodnie z harmonogramem, Wykonawca odbierze najpóźniej w terminie dwóch dni od dnia dokonania zgłoszenia przez Zamawiającego w formie pisemnej lub elektronicznej.</w:t>
      </w:r>
      <w:r w:rsidR="00692756" w:rsidRPr="006A3FF5">
        <w:rPr>
          <w:color w:val="auto"/>
        </w:rPr>
        <w:t xml:space="preserve"> W przypadku uchybienia terminu, o którym mowa w zdaniu 3, kara w tej wysokości będzie liczona za każdy dzień opóźnienia w odbiorze odpadów.</w:t>
      </w:r>
    </w:p>
    <w:p w:rsidR="000C6EFC" w:rsidRPr="006A3FF5" w:rsidRDefault="000C6EFC" w:rsidP="00DA4D67">
      <w:pPr>
        <w:pStyle w:val="Default"/>
        <w:numPr>
          <w:ilvl w:val="1"/>
          <w:numId w:val="8"/>
        </w:numPr>
        <w:ind w:left="709" w:hanging="283"/>
        <w:jc w:val="both"/>
        <w:rPr>
          <w:color w:val="auto"/>
        </w:rPr>
      </w:pPr>
      <w:r w:rsidRPr="006A3FF5">
        <w:rPr>
          <w:color w:val="auto"/>
        </w:rPr>
        <w:t xml:space="preserve">w wysokości </w:t>
      </w:r>
      <w:r w:rsidRPr="006A3FF5">
        <w:rPr>
          <w:b/>
          <w:bCs/>
          <w:color w:val="auto"/>
        </w:rPr>
        <w:t>300,00 zł</w:t>
      </w:r>
      <w:r w:rsidRPr="006A3FF5">
        <w:rPr>
          <w:color w:val="auto"/>
        </w:rPr>
        <w:t xml:space="preserve"> za każdy dzień zwłoki w dostarczeniu Zamawiającemu wzoru harmonogramu, o którym mowa w § </w:t>
      </w:r>
      <w:r w:rsidR="00D17BB9" w:rsidRPr="006A3FF5">
        <w:rPr>
          <w:color w:val="auto"/>
        </w:rPr>
        <w:t>7</w:t>
      </w:r>
      <w:r w:rsidRPr="006A3FF5">
        <w:rPr>
          <w:color w:val="auto"/>
        </w:rPr>
        <w:t xml:space="preserve"> ust. 3 Szczegółowego Opisu Przedmiotu Zamówienia, </w:t>
      </w:r>
    </w:p>
    <w:p w:rsidR="000C6EFC" w:rsidRPr="006A3FF5" w:rsidRDefault="000C6EFC" w:rsidP="00DA4D67">
      <w:pPr>
        <w:pStyle w:val="Default"/>
        <w:numPr>
          <w:ilvl w:val="1"/>
          <w:numId w:val="8"/>
        </w:numPr>
        <w:ind w:left="709" w:hanging="283"/>
        <w:jc w:val="both"/>
        <w:rPr>
          <w:color w:val="auto"/>
        </w:rPr>
      </w:pPr>
      <w:r w:rsidRPr="006A3FF5">
        <w:rPr>
          <w:color w:val="auto"/>
        </w:rPr>
        <w:t xml:space="preserve">w wysokości </w:t>
      </w:r>
      <w:r w:rsidRPr="006A3FF5">
        <w:rPr>
          <w:b/>
          <w:bCs/>
          <w:color w:val="auto"/>
        </w:rPr>
        <w:t>1 000,00 zł</w:t>
      </w:r>
      <w:r w:rsidRPr="006A3FF5">
        <w:rPr>
          <w:color w:val="auto"/>
        </w:rPr>
        <w:t xml:space="preserve"> za niedostarczenie właścicielom nieruchomości harmonogramu zaakceptowanego przez Zamawiającego. Za równoznaczne z niedostarczeniem harmonogramu uważa się sytuacje, w której spośród 50 wybranych przez Zamawiającego właścicieli nieruchomości więcej niż 25 osób oświadczyło, iż nie otrzymało od Wykonawcy harmonogramu, </w:t>
      </w:r>
    </w:p>
    <w:p w:rsidR="000C6EFC" w:rsidRPr="006A3FF5" w:rsidRDefault="000C6EFC" w:rsidP="00DA4D67">
      <w:pPr>
        <w:pStyle w:val="Default"/>
        <w:numPr>
          <w:ilvl w:val="1"/>
          <w:numId w:val="8"/>
        </w:numPr>
        <w:ind w:left="709" w:hanging="283"/>
        <w:jc w:val="both"/>
        <w:rPr>
          <w:color w:val="auto"/>
        </w:rPr>
      </w:pPr>
      <w:r w:rsidRPr="006A3FF5">
        <w:rPr>
          <w:color w:val="auto"/>
        </w:rPr>
        <w:t xml:space="preserve">w wysokości </w:t>
      </w:r>
      <w:r w:rsidRPr="006A3FF5">
        <w:rPr>
          <w:b/>
          <w:bCs/>
          <w:color w:val="auto"/>
        </w:rPr>
        <w:t>500,00 zł</w:t>
      </w:r>
      <w:r w:rsidRPr="006A3FF5">
        <w:rPr>
          <w:color w:val="auto"/>
        </w:rPr>
        <w:t xml:space="preserve"> </w:t>
      </w:r>
      <w:r w:rsidR="00B229D2" w:rsidRPr="006A3FF5">
        <w:rPr>
          <w:color w:val="auto"/>
        </w:rPr>
        <w:t>za każdy ujawniony przez Zmawiającego dzień</w:t>
      </w:r>
      <w:r w:rsidRPr="006A3FF5">
        <w:rPr>
          <w:color w:val="auto"/>
        </w:rPr>
        <w:t xml:space="preserve">, w którym w godzinach 8.00 do 16.00 z przyczyn leżących po stronie Wykonawcy, system monitorowania pracy sprzętu odbierającego odpady nie działał, lub w którym nie możliwe było bieżące kontrolowanie przez Zamawiającego pracy sprzętu wykorzystywanego do wykonywania usług związanych z odbieraniem i zagospodarowaniem odpadów, jeśli trwało to </w:t>
      </w:r>
      <w:r w:rsidRPr="006A3FF5">
        <w:rPr>
          <w:b/>
          <w:bCs/>
          <w:color w:val="auto"/>
        </w:rPr>
        <w:t>co najmniej 2 godziny</w:t>
      </w:r>
      <w:r w:rsidRPr="006A3FF5">
        <w:rPr>
          <w:color w:val="auto"/>
        </w:rPr>
        <w:t xml:space="preserve">, </w:t>
      </w:r>
    </w:p>
    <w:p w:rsidR="000C6EFC" w:rsidRPr="006A3FF5" w:rsidRDefault="000C6EFC" w:rsidP="00DA4D67">
      <w:pPr>
        <w:pStyle w:val="Default"/>
        <w:numPr>
          <w:ilvl w:val="1"/>
          <w:numId w:val="8"/>
        </w:numPr>
        <w:ind w:left="709" w:hanging="283"/>
        <w:jc w:val="both"/>
        <w:rPr>
          <w:color w:val="auto"/>
        </w:rPr>
      </w:pPr>
      <w:r w:rsidRPr="006A3FF5">
        <w:rPr>
          <w:color w:val="auto"/>
        </w:rPr>
        <w:t xml:space="preserve">w wysokości </w:t>
      </w:r>
      <w:r w:rsidRPr="006A3FF5">
        <w:rPr>
          <w:b/>
          <w:bCs/>
          <w:color w:val="auto"/>
        </w:rPr>
        <w:t>1 000,00 zł</w:t>
      </w:r>
      <w:r w:rsidRPr="006A3FF5">
        <w:rPr>
          <w:color w:val="auto"/>
        </w:rPr>
        <w:t xml:space="preserve"> za każdy przypadek stwierdzenia, że pojazd Wykonawcy nie jest oznaczony widoczną nazwą przedsiębiorcy i numerem jego telefonu, </w:t>
      </w:r>
    </w:p>
    <w:p w:rsidR="000C6EFC" w:rsidRPr="006A3FF5" w:rsidRDefault="000C6EFC" w:rsidP="00DA4D67">
      <w:pPr>
        <w:pStyle w:val="Default"/>
        <w:numPr>
          <w:ilvl w:val="1"/>
          <w:numId w:val="8"/>
        </w:numPr>
        <w:ind w:left="709" w:hanging="283"/>
        <w:jc w:val="both"/>
        <w:rPr>
          <w:color w:val="auto"/>
        </w:rPr>
      </w:pPr>
      <w:r w:rsidRPr="006A3FF5">
        <w:rPr>
          <w:color w:val="auto"/>
        </w:rPr>
        <w:t xml:space="preserve">w wysokości </w:t>
      </w:r>
      <w:r w:rsidRPr="006A3FF5">
        <w:rPr>
          <w:b/>
          <w:bCs/>
          <w:color w:val="auto"/>
        </w:rPr>
        <w:t>300,00 zł</w:t>
      </w:r>
      <w:r w:rsidRPr="006A3FF5">
        <w:rPr>
          <w:color w:val="auto"/>
        </w:rPr>
        <w:t xml:space="preserve"> za każdy przypadek nieuprzątnięcia odpadów, które uległy wysypaniu w trakcie ich odbioru lub transportu, </w:t>
      </w:r>
    </w:p>
    <w:p w:rsidR="000C6EFC" w:rsidRPr="006A3FF5" w:rsidRDefault="000C6EFC" w:rsidP="00DA4D67">
      <w:pPr>
        <w:pStyle w:val="Default"/>
        <w:numPr>
          <w:ilvl w:val="1"/>
          <w:numId w:val="8"/>
        </w:numPr>
        <w:ind w:left="709" w:hanging="283"/>
        <w:jc w:val="both"/>
        <w:rPr>
          <w:color w:val="auto"/>
        </w:rPr>
      </w:pPr>
      <w:r w:rsidRPr="006A3FF5">
        <w:rPr>
          <w:color w:val="auto"/>
        </w:rPr>
        <w:t xml:space="preserve">w wysokości </w:t>
      </w:r>
      <w:r w:rsidRPr="006A3FF5">
        <w:rPr>
          <w:b/>
          <w:bCs/>
          <w:color w:val="auto"/>
        </w:rPr>
        <w:t>300,00 zł</w:t>
      </w:r>
      <w:r w:rsidRPr="006A3FF5">
        <w:rPr>
          <w:color w:val="auto"/>
        </w:rPr>
        <w:t xml:space="preserve"> za każdy przypadek nieodebrania wg harmonogramu odpadów wielkogabarytowych, mebli, zużytych opon z miejsc ich gromadzenia, oraz za każdy przypadek nieodebrania odpadów komunalnych w terminie dłuższym niż dwa dni od zgłoszenia przez Zamawiającego z Gminnego Punktu Selektywnej Zbiórki Odpadów. </w:t>
      </w:r>
    </w:p>
    <w:p w:rsidR="000C6EFC" w:rsidRPr="006A3FF5" w:rsidRDefault="000C6EFC" w:rsidP="00DA4D67">
      <w:pPr>
        <w:pStyle w:val="Default"/>
        <w:numPr>
          <w:ilvl w:val="1"/>
          <w:numId w:val="8"/>
        </w:numPr>
        <w:ind w:left="851" w:hanging="425"/>
        <w:jc w:val="both"/>
        <w:rPr>
          <w:color w:val="auto"/>
        </w:rPr>
      </w:pPr>
      <w:r w:rsidRPr="006A3FF5">
        <w:rPr>
          <w:color w:val="auto"/>
        </w:rPr>
        <w:t xml:space="preserve">w wysokości </w:t>
      </w:r>
      <w:r w:rsidRPr="006A3FF5">
        <w:rPr>
          <w:b/>
          <w:bCs/>
          <w:color w:val="auto"/>
        </w:rPr>
        <w:t>300,00 zł</w:t>
      </w:r>
      <w:r w:rsidRPr="006A3FF5">
        <w:rPr>
          <w:color w:val="auto"/>
        </w:rPr>
        <w:t xml:space="preserve"> za każdy przypadek niedostarczenia lub opóźnienia w dostarczeniu pojemników (kontenerów, worków) z winy Wykonawcy. </w:t>
      </w:r>
    </w:p>
    <w:p w:rsidR="000C6EFC" w:rsidRPr="006A3FF5" w:rsidRDefault="000C6EFC" w:rsidP="00DA4D67">
      <w:pPr>
        <w:pStyle w:val="Default"/>
        <w:numPr>
          <w:ilvl w:val="1"/>
          <w:numId w:val="8"/>
        </w:numPr>
        <w:ind w:left="851" w:hanging="425"/>
        <w:jc w:val="both"/>
        <w:rPr>
          <w:color w:val="auto"/>
        </w:rPr>
      </w:pPr>
      <w:r w:rsidRPr="006A3FF5">
        <w:rPr>
          <w:color w:val="auto"/>
        </w:rPr>
        <w:t xml:space="preserve">W wysokości </w:t>
      </w:r>
      <w:r w:rsidRPr="006A3FF5">
        <w:rPr>
          <w:b/>
          <w:bCs/>
          <w:color w:val="auto"/>
        </w:rPr>
        <w:t>300,00 zł</w:t>
      </w:r>
      <w:r w:rsidRPr="006A3FF5">
        <w:rPr>
          <w:color w:val="auto"/>
        </w:rPr>
        <w:t xml:space="preserve"> za każdy przypadek niewykonania czynności mycia i dezynfekcji pojemników i kontenerów o których mowa w § 4 ust. 14 niniejszej umowy. </w:t>
      </w:r>
    </w:p>
    <w:p w:rsidR="000C6EFC" w:rsidRPr="006A3FF5" w:rsidRDefault="000C6EFC" w:rsidP="00DA4D67">
      <w:pPr>
        <w:pStyle w:val="Default"/>
        <w:numPr>
          <w:ilvl w:val="0"/>
          <w:numId w:val="10"/>
        </w:numPr>
        <w:ind w:left="426" w:hanging="426"/>
        <w:jc w:val="both"/>
        <w:rPr>
          <w:color w:val="auto"/>
        </w:rPr>
      </w:pPr>
      <w:r w:rsidRPr="006A3FF5">
        <w:rPr>
          <w:color w:val="auto"/>
        </w:rPr>
        <w:t xml:space="preserve">Zamawiający zastrzega sobie prawo do dochodzenia odszkodowania przewyższającego wysokość zastrzeżonych kar umownych, na zasadach ogólnych uregulowanych w Kodeksie Cywilnym. </w:t>
      </w:r>
    </w:p>
    <w:p w:rsidR="000C6EFC" w:rsidRPr="006A3FF5" w:rsidRDefault="000C6EFC" w:rsidP="00DA4D67">
      <w:pPr>
        <w:pStyle w:val="Default"/>
        <w:numPr>
          <w:ilvl w:val="0"/>
          <w:numId w:val="10"/>
        </w:numPr>
        <w:ind w:left="426" w:hanging="426"/>
        <w:jc w:val="both"/>
        <w:rPr>
          <w:color w:val="auto"/>
        </w:rPr>
      </w:pPr>
      <w:r w:rsidRPr="006A3FF5">
        <w:rPr>
          <w:color w:val="auto"/>
        </w:rPr>
        <w:t xml:space="preserve">Zamawiający jest zobowiązany do zapłaty Wykonawcy kary umownej w wysokości </w:t>
      </w:r>
      <w:r w:rsidRPr="006A3FF5">
        <w:rPr>
          <w:b/>
          <w:bCs/>
          <w:color w:val="auto"/>
        </w:rPr>
        <w:t>10 %</w:t>
      </w:r>
      <w:r w:rsidRPr="006A3FF5">
        <w:rPr>
          <w:color w:val="auto"/>
        </w:rPr>
        <w:t xml:space="preserve"> wynagrodzenia umownego brutto, określonego w §8 ust. 2, w przypadku odstąpienia od umowy przez Zamawiającego z przyczyn leżących po stronie Zamawiającego. </w:t>
      </w:r>
    </w:p>
    <w:p w:rsidR="000C6EFC" w:rsidRPr="006A3FF5" w:rsidRDefault="000C6EFC" w:rsidP="00DA4D67">
      <w:pPr>
        <w:pStyle w:val="Default"/>
        <w:rPr>
          <w:color w:val="auto"/>
        </w:rPr>
      </w:pPr>
    </w:p>
    <w:p w:rsidR="000C6EFC" w:rsidRPr="006A3FF5" w:rsidRDefault="000C6EFC" w:rsidP="00DA4D67">
      <w:pPr>
        <w:pStyle w:val="Default"/>
        <w:jc w:val="center"/>
        <w:rPr>
          <w:b/>
          <w:bCs/>
          <w:color w:val="auto"/>
        </w:rPr>
      </w:pPr>
      <w:r w:rsidRPr="006A3FF5">
        <w:rPr>
          <w:b/>
          <w:bCs/>
          <w:color w:val="auto"/>
        </w:rPr>
        <w:t>§ 10</w:t>
      </w:r>
    </w:p>
    <w:p w:rsidR="000C6EFC" w:rsidRPr="006A3FF5" w:rsidRDefault="000C6EFC" w:rsidP="00DA4D67">
      <w:pPr>
        <w:pStyle w:val="Default"/>
        <w:numPr>
          <w:ilvl w:val="1"/>
          <w:numId w:val="9"/>
        </w:numPr>
        <w:ind w:left="426" w:hanging="426"/>
        <w:jc w:val="both"/>
        <w:rPr>
          <w:color w:val="auto"/>
        </w:rPr>
      </w:pPr>
      <w:r w:rsidRPr="006A3FF5">
        <w:rPr>
          <w:color w:val="auto"/>
        </w:rPr>
        <w:t xml:space="preserve">Zamawiającemu przysługuje prawo odstąpienia od umowy </w:t>
      </w:r>
      <w:r w:rsidRPr="006A3FF5">
        <w:rPr>
          <w:b/>
          <w:bCs/>
          <w:color w:val="auto"/>
        </w:rPr>
        <w:t>w ciągu 90 dni</w:t>
      </w:r>
      <w:r w:rsidRPr="006A3FF5">
        <w:rPr>
          <w:color w:val="auto"/>
        </w:rPr>
        <w:t xml:space="preserve"> od powzięcia wiadomości o okolicznościach uzasadniających odstąpienie od umowy, gdy Wykonawca istotnie narusza postanowienia umowy. </w:t>
      </w:r>
    </w:p>
    <w:p w:rsidR="000C6EFC" w:rsidRPr="006A3FF5" w:rsidRDefault="000C6EFC" w:rsidP="00DA4D67">
      <w:pPr>
        <w:pStyle w:val="Default"/>
        <w:numPr>
          <w:ilvl w:val="1"/>
          <w:numId w:val="9"/>
        </w:numPr>
        <w:ind w:left="426" w:hanging="426"/>
        <w:jc w:val="both"/>
        <w:rPr>
          <w:color w:val="auto"/>
        </w:rPr>
      </w:pPr>
      <w:r w:rsidRPr="006A3FF5">
        <w:rPr>
          <w:color w:val="auto"/>
        </w:rPr>
        <w:t xml:space="preserve">Przez istotne naruszenie postanowień umowy, o którym mowa w ust. 1, rozumie się w szczególności następujące sytuacje: </w:t>
      </w:r>
    </w:p>
    <w:p w:rsidR="000C6EFC" w:rsidRPr="006A3FF5" w:rsidRDefault="000C6EFC" w:rsidP="00DA4D67">
      <w:pPr>
        <w:pStyle w:val="Default"/>
        <w:numPr>
          <w:ilvl w:val="0"/>
          <w:numId w:val="11"/>
        </w:numPr>
        <w:jc w:val="both"/>
        <w:rPr>
          <w:color w:val="auto"/>
        </w:rPr>
      </w:pPr>
      <w:r w:rsidRPr="006A3FF5">
        <w:rPr>
          <w:color w:val="auto"/>
        </w:rPr>
        <w:t xml:space="preserve">utratę przez Wykonawcę prawa do wykonywania działalności będącej przedmiotem niniejszej umowy, z zastrzeżeniem § 4 ust. 7 niniejszej umowy, </w:t>
      </w:r>
    </w:p>
    <w:p w:rsidR="000C6EFC" w:rsidRPr="006A3FF5" w:rsidRDefault="000C6EFC" w:rsidP="00DA4D67">
      <w:pPr>
        <w:pStyle w:val="Default"/>
        <w:numPr>
          <w:ilvl w:val="0"/>
          <w:numId w:val="11"/>
        </w:numPr>
        <w:jc w:val="both"/>
        <w:rPr>
          <w:color w:val="auto"/>
        </w:rPr>
      </w:pPr>
      <w:r w:rsidRPr="006A3FF5">
        <w:rPr>
          <w:color w:val="auto"/>
        </w:rPr>
        <w:t xml:space="preserve">Wykonawca nie rozpoczął realizacji przedmiotu umowy bez uzasadnionych przyczyn </w:t>
      </w:r>
      <w:r w:rsidRPr="006A3FF5">
        <w:rPr>
          <w:b/>
          <w:bCs/>
          <w:color w:val="auto"/>
        </w:rPr>
        <w:t>w terminie 7 dni</w:t>
      </w:r>
      <w:r w:rsidRPr="006A3FF5">
        <w:rPr>
          <w:color w:val="auto"/>
        </w:rPr>
        <w:t xml:space="preserve"> od dnia podpisania umowy o zamówienie publiczne oraz mimo pisemnego wezwania Wykonawca nie przystąpił do realizacji umowy w terminie wskazanym w pisemnym wezwaniu, </w:t>
      </w:r>
    </w:p>
    <w:p w:rsidR="000C6EFC" w:rsidRPr="006A3FF5" w:rsidRDefault="000C6EFC" w:rsidP="00DA4D67">
      <w:pPr>
        <w:pStyle w:val="Default"/>
        <w:numPr>
          <w:ilvl w:val="0"/>
          <w:numId w:val="11"/>
        </w:numPr>
        <w:jc w:val="both"/>
        <w:rPr>
          <w:color w:val="auto"/>
        </w:rPr>
      </w:pPr>
      <w:r w:rsidRPr="006A3FF5">
        <w:rPr>
          <w:color w:val="auto"/>
        </w:rPr>
        <w:t xml:space="preserve">przerwanie wykonywania przedmiotu umowy na okres dłuższy niż </w:t>
      </w:r>
      <w:r w:rsidRPr="006A3FF5">
        <w:rPr>
          <w:b/>
          <w:bCs/>
          <w:color w:val="auto"/>
        </w:rPr>
        <w:t>7 dni</w:t>
      </w:r>
      <w:r w:rsidRPr="006A3FF5">
        <w:rPr>
          <w:color w:val="auto"/>
        </w:rPr>
        <w:t xml:space="preserve">, </w:t>
      </w:r>
    </w:p>
    <w:p w:rsidR="000C6EFC" w:rsidRPr="006A3FF5" w:rsidRDefault="000C6EFC" w:rsidP="00DA4D67">
      <w:pPr>
        <w:pStyle w:val="Default"/>
        <w:numPr>
          <w:ilvl w:val="0"/>
          <w:numId w:val="11"/>
        </w:numPr>
        <w:jc w:val="both"/>
        <w:rPr>
          <w:color w:val="auto"/>
        </w:rPr>
      </w:pPr>
      <w:r w:rsidRPr="006A3FF5">
        <w:rPr>
          <w:color w:val="auto"/>
        </w:rPr>
        <w:t xml:space="preserve">naruszanie przez Wykonawcę obowiązków wynikających z ustawy z dnia 13 września 1996 r. o utrzymaniu czystości i porządku w gminach, </w:t>
      </w:r>
    </w:p>
    <w:p w:rsidR="000C6EFC" w:rsidRPr="006A3FF5" w:rsidRDefault="000C6EFC" w:rsidP="00DA4D67">
      <w:pPr>
        <w:pStyle w:val="Default"/>
        <w:numPr>
          <w:ilvl w:val="0"/>
          <w:numId w:val="11"/>
        </w:numPr>
        <w:jc w:val="both"/>
        <w:rPr>
          <w:color w:val="auto"/>
        </w:rPr>
      </w:pPr>
      <w:r w:rsidRPr="006A3FF5">
        <w:rPr>
          <w:color w:val="auto"/>
        </w:rPr>
        <w:t xml:space="preserve">gdy Wykonawca znajduje się w stanie zagrażającym niewypłacalnością lub przechodzi w stan likwidacji w celach innych niż przekształcenia przedsiębiorstwa lub połączenia się z innym przedsiębiorstwem, </w:t>
      </w:r>
    </w:p>
    <w:p w:rsidR="000C6EFC" w:rsidRPr="006A3FF5" w:rsidRDefault="000C6EFC" w:rsidP="00DA4D67">
      <w:pPr>
        <w:pStyle w:val="Default"/>
        <w:numPr>
          <w:ilvl w:val="0"/>
          <w:numId w:val="11"/>
        </w:numPr>
        <w:jc w:val="both"/>
        <w:rPr>
          <w:color w:val="auto"/>
        </w:rPr>
      </w:pPr>
      <w:r w:rsidRPr="006A3FF5">
        <w:rPr>
          <w:color w:val="auto"/>
        </w:rPr>
        <w:t xml:space="preserve">gdy zostanie wydany nakaz zajęcia majątku Wykonawcy lub gdy zostanie wszczęte postępowanie egzekucyjne w stopniu uniemożliwiającym realizację niniejszej umowy. </w:t>
      </w:r>
    </w:p>
    <w:p w:rsidR="000C6EFC" w:rsidRPr="006A3FF5" w:rsidRDefault="000C6EFC" w:rsidP="00DA4D67">
      <w:pPr>
        <w:pStyle w:val="Default"/>
        <w:numPr>
          <w:ilvl w:val="1"/>
          <w:numId w:val="9"/>
        </w:numPr>
        <w:ind w:left="426" w:hanging="426"/>
        <w:jc w:val="both"/>
        <w:rPr>
          <w:color w:val="auto"/>
        </w:rPr>
      </w:pPr>
      <w:r w:rsidRPr="006A3FF5">
        <w:rPr>
          <w:color w:val="auto"/>
        </w:rPr>
        <w:lastRenderedPageBreak/>
        <w:t xml:space="preserve">Warunkiem odstąpienia przez Zamawiającego od umowy w przypadkach opisanych w ust. 2 pkt. 1 do pkt. 4 jest uprzednie pisemne wezwanie Wykonawcy do wykonywania swoich obowiązków oraz wyznaczenie w tym celu dodatkowego 3 dniowego terminu. </w:t>
      </w:r>
    </w:p>
    <w:p w:rsidR="000C6EFC" w:rsidRPr="006A3FF5" w:rsidRDefault="000C6EFC" w:rsidP="00DA4D67">
      <w:pPr>
        <w:pStyle w:val="Default"/>
        <w:numPr>
          <w:ilvl w:val="1"/>
          <w:numId w:val="9"/>
        </w:numPr>
        <w:ind w:left="426" w:hanging="426"/>
        <w:jc w:val="both"/>
        <w:rPr>
          <w:color w:val="auto"/>
        </w:rPr>
      </w:pPr>
      <w:r w:rsidRPr="006A3FF5">
        <w:rPr>
          <w:color w:val="auto"/>
        </w:rPr>
        <w:t xml:space="preserve">Wykonawcy przysługuje prawo odstąpienia od umowy w ciągu </w:t>
      </w:r>
      <w:r w:rsidRPr="006A3FF5">
        <w:rPr>
          <w:b/>
          <w:bCs/>
          <w:color w:val="auto"/>
        </w:rPr>
        <w:t>90 dni</w:t>
      </w:r>
      <w:r w:rsidRPr="006A3FF5">
        <w:rPr>
          <w:color w:val="auto"/>
        </w:rPr>
        <w:t xml:space="preserve"> od zaistnienia okoliczności uzasadniających odstąpienie od umowy, jeżeli Zamawiający: </w:t>
      </w:r>
    </w:p>
    <w:p w:rsidR="000C6EFC" w:rsidRPr="006A3FF5" w:rsidRDefault="000C6EFC" w:rsidP="00DA4D67">
      <w:pPr>
        <w:pStyle w:val="Default"/>
        <w:numPr>
          <w:ilvl w:val="1"/>
          <w:numId w:val="7"/>
        </w:numPr>
        <w:ind w:left="851" w:hanging="425"/>
        <w:jc w:val="both"/>
        <w:rPr>
          <w:color w:val="auto"/>
        </w:rPr>
      </w:pPr>
      <w:r w:rsidRPr="006A3FF5">
        <w:rPr>
          <w:color w:val="auto"/>
        </w:rPr>
        <w:t xml:space="preserve">pozostaje w zwłoce z zapłatą wynagrodzenia przekraczającą </w:t>
      </w:r>
      <w:r w:rsidRPr="006A3FF5">
        <w:rPr>
          <w:b/>
          <w:bCs/>
          <w:color w:val="auto"/>
        </w:rPr>
        <w:t>60 dni</w:t>
      </w:r>
      <w:r w:rsidRPr="006A3FF5">
        <w:rPr>
          <w:color w:val="auto"/>
        </w:rPr>
        <w:t xml:space="preserve">, za które Wykonawca należycie i w zgodzie z postanowieniami umowy oraz przepisami prawa wystawił fakturę VAT. Przed odstąpieniem Wykonawca wezwie Zamawiającego do wykonania zobowiązania wyznaczając dodatkowy co najmniej 14 dniowy termin do dokonania płatności rozpoczynający się od dnia dostarczenia pisemnego wezwania, </w:t>
      </w:r>
    </w:p>
    <w:p w:rsidR="000C6EFC" w:rsidRPr="006A3FF5" w:rsidRDefault="000C6EFC" w:rsidP="00DA4D67">
      <w:pPr>
        <w:pStyle w:val="Default"/>
        <w:numPr>
          <w:ilvl w:val="1"/>
          <w:numId w:val="7"/>
        </w:numPr>
        <w:ind w:left="851" w:hanging="425"/>
        <w:jc w:val="both"/>
        <w:rPr>
          <w:color w:val="auto"/>
        </w:rPr>
      </w:pPr>
      <w:r w:rsidRPr="006A3FF5">
        <w:rPr>
          <w:color w:val="auto"/>
        </w:rPr>
        <w:t xml:space="preserve">odmawia bez uzasadnionej przyczyny zaakceptowania Raportu, o którym mowa w § 7. </w:t>
      </w:r>
    </w:p>
    <w:p w:rsidR="000C6EFC" w:rsidRPr="006A3FF5" w:rsidRDefault="000C6EFC" w:rsidP="00DA4D67">
      <w:pPr>
        <w:pStyle w:val="Default"/>
        <w:rPr>
          <w:color w:val="auto"/>
        </w:rPr>
      </w:pPr>
    </w:p>
    <w:p w:rsidR="000C6EFC" w:rsidRPr="006A3FF5" w:rsidRDefault="000C6EFC" w:rsidP="00DA4D67">
      <w:pPr>
        <w:pStyle w:val="Default"/>
        <w:jc w:val="center"/>
        <w:rPr>
          <w:b/>
          <w:bCs/>
          <w:color w:val="auto"/>
        </w:rPr>
      </w:pPr>
      <w:r w:rsidRPr="006A3FF5">
        <w:rPr>
          <w:b/>
          <w:bCs/>
          <w:color w:val="auto"/>
        </w:rPr>
        <w:t>§ 11</w:t>
      </w:r>
    </w:p>
    <w:p w:rsidR="000C6EFC" w:rsidRPr="006A3FF5" w:rsidRDefault="000C6EFC" w:rsidP="00DA4D67">
      <w:pPr>
        <w:pStyle w:val="Default"/>
        <w:numPr>
          <w:ilvl w:val="0"/>
          <w:numId w:val="12"/>
        </w:numPr>
        <w:ind w:left="426" w:hanging="426"/>
        <w:jc w:val="both"/>
        <w:rPr>
          <w:color w:val="auto"/>
        </w:rPr>
      </w:pPr>
      <w:r w:rsidRPr="006A3FF5">
        <w:rPr>
          <w:color w:val="auto"/>
        </w:rPr>
        <w:t xml:space="preserve">Zmiana postanowień niniejszej umowy w stosunku do treści oferty Wykonawcy w zakresie wynagrodzenia, o którym mowa w § 8 ust. 4 dopuszczalna jest w przypadku: </w:t>
      </w:r>
    </w:p>
    <w:p w:rsidR="000C6EFC" w:rsidRPr="006A3FF5" w:rsidRDefault="000C6EFC" w:rsidP="00DA4D67">
      <w:pPr>
        <w:pStyle w:val="Default"/>
        <w:numPr>
          <w:ilvl w:val="0"/>
          <w:numId w:val="13"/>
        </w:numPr>
        <w:ind w:left="851" w:hanging="425"/>
        <w:jc w:val="both"/>
        <w:rPr>
          <w:color w:val="auto"/>
        </w:rPr>
      </w:pPr>
      <w:r w:rsidRPr="006A3FF5">
        <w:rPr>
          <w:color w:val="auto"/>
        </w:rPr>
        <w:t xml:space="preserve">innej zmiany prawa powszechnie obowiązującego istotnie wpływającej na zasady odbierania i zagospodarowania odpadów, </w:t>
      </w:r>
    </w:p>
    <w:p w:rsidR="000C6EFC" w:rsidRPr="006A3FF5" w:rsidRDefault="000C6EFC" w:rsidP="00DA4D67">
      <w:pPr>
        <w:pStyle w:val="Default"/>
        <w:numPr>
          <w:ilvl w:val="0"/>
          <w:numId w:val="13"/>
        </w:numPr>
        <w:ind w:left="851" w:hanging="425"/>
        <w:jc w:val="both"/>
        <w:rPr>
          <w:color w:val="auto"/>
        </w:rPr>
      </w:pPr>
      <w:r w:rsidRPr="006A3FF5">
        <w:rPr>
          <w:color w:val="auto"/>
        </w:rPr>
        <w:t xml:space="preserve">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w:t>
      </w:r>
    </w:p>
    <w:p w:rsidR="000C6EFC" w:rsidRPr="006A3FF5" w:rsidRDefault="000C6EFC" w:rsidP="00DA4D67">
      <w:pPr>
        <w:pStyle w:val="Default"/>
        <w:numPr>
          <w:ilvl w:val="0"/>
          <w:numId w:val="13"/>
        </w:numPr>
        <w:ind w:left="851" w:hanging="425"/>
        <w:jc w:val="both"/>
        <w:rPr>
          <w:color w:val="auto"/>
        </w:rPr>
      </w:pPr>
      <w:r w:rsidRPr="006A3FF5">
        <w:rPr>
          <w:color w:val="auto"/>
        </w:rPr>
        <w:t xml:space="preserve">wprowadzenia zmian w stosunku do Szczegółowego Opisu Przedmiotu Zamówienia w zakresie wykonania prac nie wykraczających poza zakres przedmiotu zamówienia, w sytuacji konieczności zwiększenia usprawnienia procesu realizacji zamówienia. </w:t>
      </w:r>
    </w:p>
    <w:p w:rsidR="000C6EFC" w:rsidRPr="006A3FF5" w:rsidRDefault="000C6EFC" w:rsidP="00DA4D67">
      <w:pPr>
        <w:pStyle w:val="Default"/>
        <w:numPr>
          <w:ilvl w:val="0"/>
          <w:numId w:val="13"/>
        </w:numPr>
        <w:ind w:left="851" w:hanging="425"/>
        <w:jc w:val="both"/>
        <w:rPr>
          <w:color w:val="auto"/>
        </w:rPr>
      </w:pPr>
      <w:r w:rsidRPr="006A3FF5">
        <w:rPr>
          <w:color w:val="auto"/>
        </w:rPr>
        <w:t xml:space="preserve">zmiany stawki VAT podatku od towarów i usług – wartość brutto przedmiotu umowy ulegnie zmianie odpowiednio do zmiany stawki podatku od towarów i usług. </w:t>
      </w:r>
    </w:p>
    <w:p w:rsidR="000C6EFC" w:rsidRPr="006A3FF5" w:rsidRDefault="000C6EFC" w:rsidP="00DA4D67">
      <w:pPr>
        <w:pStyle w:val="Default"/>
        <w:numPr>
          <w:ilvl w:val="0"/>
          <w:numId w:val="12"/>
        </w:numPr>
        <w:ind w:left="426" w:hanging="426"/>
        <w:jc w:val="both"/>
        <w:rPr>
          <w:color w:val="auto"/>
        </w:rPr>
      </w:pPr>
      <w:r w:rsidRPr="006A3FF5">
        <w:rPr>
          <w:color w:val="auto"/>
        </w:rPr>
        <w:t xml:space="preserve">W związku ze wskazanymi w ust. 1 okolicznościami dopuszczalne jest zmniejszenie lub zwiększenie wynagrodzenia, przy czym zwiększenie wynagrodzenia dopuszczalne jest o kwotę nie większą niż udokumentowany wzrost kosztów świadczenia usługi. </w:t>
      </w:r>
    </w:p>
    <w:p w:rsidR="000C6EFC" w:rsidRPr="006A3FF5" w:rsidRDefault="000C6EFC" w:rsidP="00DA4D67">
      <w:pPr>
        <w:pStyle w:val="Default"/>
        <w:numPr>
          <w:ilvl w:val="0"/>
          <w:numId w:val="12"/>
        </w:numPr>
        <w:ind w:left="426" w:hanging="426"/>
        <w:jc w:val="both"/>
        <w:rPr>
          <w:color w:val="auto"/>
        </w:rPr>
      </w:pPr>
      <w:r w:rsidRPr="006A3FF5">
        <w:rPr>
          <w:color w:val="auto"/>
        </w:rPr>
        <w:t xml:space="preserve">Dopuszcza się zmianę umowy w zakresie sposobu spełniania przez Wykonawcę świadczenia odbierania i zagospodarowania odpadów w przypadku zmiany przepisów prawa powszechnie obowiązującego wpływającej na sposób spełnienia świadczenia. </w:t>
      </w:r>
    </w:p>
    <w:p w:rsidR="000C6EFC" w:rsidRPr="006A3FF5" w:rsidRDefault="000C6EFC" w:rsidP="00DA4D67">
      <w:pPr>
        <w:pStyle w:val="Default"/>
        <w:numPr>
          <w:ilvl w:val="0"/>
          <w:numId w:val="12"/>
        </w:numPr>
        <w:ind w:left="426" w:hanging="426"/>
        <w:jc w:val="both"/>
        <w:rPr>
          <w:color w:val="auto"/>
        </w:rPr>
      </w:pPr>
      <w:r w:rsidRPr="006A3FF5">
        <w:rPr>
          <w:color w:val="auto"/>
        </w:rPr>
        <w:t xml:space="preserve">Niezależnie od postanowień ust. 1 i 3, dopuszcza się zmianę umowy w następujących przypadkach: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w uzasadnionych przypadkach, gdy zajdzie konieczność wprowadzenia zmian wynikających z okoliczności, których nie można było przewidzieć w chwili zawarcia umowy,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w przypadku, gdy zmiany postanowień zawartej umowy będą korzystne dla Zamawiającego, a zmiany wynikły w trakcie realizacji zamówienia,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zawieszenia usług przez Zamawiającego,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zmiany ilości nieruchomości (posesji), z których zbierane i zagospodarowywane są odpady komunalne,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zmiany ilości lub pojemności pojemników, worków,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zmiany lokalizacji lub ilości Gminnych Punktów Selektywnego Zbierania Odpadów Komunalnych,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zmiany harmonogramu odbioru odpadów,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aktualizacji rozwiązań z uwagi na postęp technologiczny,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zmiany w sposobie dokonywania płatności, rozliczania,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zmiany danych Wykonawcy np. zmiana adresu, konta bankowego, nr REGON, osób kontaktowych itp., </w:t>
      </w:r>
    </w:p>
    <w:p w:rsidR="000C6EFC" w:rsidRPr="006A3FF5" w:rsidRDefault="000C6EFC" w:rsidP="00DA4D67">
      <w:pPr>
        <w:pStyle w:val="Default"/>
        <w:numPr>
          <w:ilvl w:val="1"/>
          <w:numId w:val="6"/>
        </w:numPr>
        <w:ind w:left="851" w:hanging="425"/>
        <w:jc w:val="both"/>
        <w:rPr>
          <w:color w:val="auto"/>
        </w:rPr>
      </w:pPr>
      <w:r w:rsidRPr="006A3FF5">
        <w:rPr>
          <w:color w:val="auto"/>
        </w:rPr>
        <w:t xml:space="preserve">rezygnacji przez Zamawiającego z części usług, </w:t>
      </w:r>
    </w:p>
    <w:p w:rsidR="000C6EFC" w:rsidRDefault="000C6EFC" w:rsidP="00DA4D67">
      <w:pPr>
        <w:pStyle w:val="Default"/>
        <w:numPr>
          <w:ilvl w:val="1"/>
          <w:numId w:val="6"/>
        </w:numPr>
        <w:ind w:left="851" w:hanging="425"/>
        <w:jc w:val="both"/>
        <w:rPr>
          <w:color w:val="auto"/>
        </w:rPr>
      </w:pPr>
      <w:r w:rsidRPr="006A3FF5">
        <w:rPr>
          <w:color w:val="auto"/>
        </w:rPr>
        <w:t xml:space="preserve">zmiany stanu prawnego. </w:t>
      </w:r>
    </w:p>
    <w:p w:rsidR="004F5987" w:rsidRPr="006A3FF5" w:rsidRDefault="000C6EFC" w:rsidP="004F5987">
      <w:pPr>
        <w:pStyle w:val="Default"/>
        <w:numPr>
          <w:ilvl w:val="0"/>
          <w:numId w:val="12"/>
        </w:numPr>
        <w:ind w:left="426" w:hanging="426"/>
        <w:jc w:val="both"/>
        <w:rPr>
          <w:color w:val="auto"/>
        </w:rPr>
      </w:pPr>
      <w:r w:rsidRPr="006A3FF5">
        <w:rPr>
          <w:color w:val="auto"/>
        </w:rPr>
        <w:t xml:space="preserve">Wszelkie zmiany umowy pod rygorem nieważności, wymagają formy pisemnej i mogą być dopuszczalne tylko w granicach unormowanych art. 144 i art. 145 ustawy Prawo zamówień publicznych, z wyłączeniem zmiany określonych w ust. 4 pkt. 4, 5 i 6, których dokonanie nie wymaga sporządzenia aneksu do umowy. </w:t>
      </w:r>
    </w:p>
    <w:p w:rsidR="004F5987" w:rsidRPr="006A3FF5" w:rsidRDefault="004F5987" w:rsidP="004F5987">
      <w:pPr>
        <w:pStyle w:val="Default"/>
        <w:numPr>
          <w:ilvl w:val="0"/>
          <w:numId w:val="12"/>
        </w:numPr>
        <w:ind w:left="426" w:hanging="426"/>
        <w:jc w:val="both"/>
        <w:rPr>
          <w:color w:val="auto"/>
        </w:rPr>
      </w:pPr>
      <w:r w:rsidRPr="006A3FF5">
        <w:rPr>
          <w:color w:val="auto"/>
        </w:rPr>
        <w:t xml:space="preserve">Wykonawca zobowiązany jest zgodnie z § 3 ust. 1 pkt 1.3. Umowy do dostarczania zebranych odpadów do Regionalnej Instalacji do Przetwarzania Odpadów Komunalnych dla Regionu „I”. </w:t>
      </w:r>
      <w:r w:rsidRPr="006A3FF5">
        <w:rPr>
          <w:color w:val="auto"/>
        </w:rPr>
        <w:lastRenderedPageBreak/>
        <w:t xml:space="preserve">Natomiast w przypadku pisemnego poinformowania Wykonawcy przez Zamawiającego o rozruchu nowo powstałego </w:t>
      </w:r>
      <w:r w:rsidRPr="006A3FF5">
        <w:rPr>
          <w:b/>
          <w:bCs/>
          <w:color w:val="auto"/>
        </w:rPr>
        <w:t>Regionalnego Zakładu Zagospodarowania Odpadów Komunalnych (RZZOK)</w:t>
      </w:r>
      <w:r w:rsidRPr="006A3FF5">
        <w:rPr>
          <w:color w:val="auto"/>
        </w:rPr>
        <w:t xml:space="preserve"> w Piaskach Bankowych, wykonawca zobowiązany będzie do dostarczania odpadów do RZZOK w Piaskach Bankowych, w związku z czym zobowiązany będzie do zawarcia umowy z RZZOK w Piaskach Bankowych. </w:t>
      </w:r>
    </w:p>
    <w:p w:rsidR="004F5987" w:rsidRPr="000372D8" w:rsidRDefault="004F5987" w:rsidP="000372D8">
      <w:pPr>
        <w:pStyle w:val="Akapitzlist"/>
        <w:numPr>
          <w:ilvl w:val="0"/>
          <w:numId w:val="24"/>
        </w:numPr>
        <w:autoSpaceDE w:val="0"/>
        <w:autoSpaceDN w:val="0"/>
        <w:adjustRightInd w:val="0"/>
        <w:spacing w:after="0" w:line="240" w:lineRule="auto"/>
        <w:ind w:left="709" w:hanging="283"/>
        <w:contextualSpacing/>
        <w:jc w:val="both"/>
      </w:pPr>
      <w:r w:rsidRPr="000372D8">
        <w:t xml:space="preserve">Kopię zawartej umowy Wykonawca zobowiązany jest dostarczyć Zamawiającemu w ciągu 14 dni od dnia jej zawarcia. </w:t>
      </w:r>
    </w:p>
    <w:p w:rsidR="004F5987" w:rsidRPr="006A3FF5" w:rsidRDefault="004F5987" w:rsidP="000372D8">
      <w:pPr>
        <w:pStyle w:val="Akapitzlist"/>
        <w:numPr>
          <w:ilvl w:val="0"/>
          <w:numId w:val="24"/>
        </w:numPr>
        <w:autoSpaceDE w:val="0"/>
        <w:autoSpaceDN w:val="0"/>
        <w:adjustRightInd w:val="0"/>
        <w:spacing w:after="0" w:line="240" w:lineRule="auto"/>
        <w:ind w:left="709" w:hanging="283"/>
        <w:contextualSpacing/>
        <w:jc w:val="both"/>
      </w:pPr>
      <w:r w:rsidRPr="000372D8">
        <w:t>Nie dostarczenie kopii umowy, o której mowa w ust. 6.1. skutkować będzie odstąpieniem przez</w:t>
      </w:r>
      <w:r w:rsidRPr="006A3FF5">
        <w:t xml:space="preserve"> Zamawiającego od umowy z winy Wykonawcy i naliczeniem kary umownej, o której mowa w </w:t>
      </w:r>
      <w:r w:rsidRPr="006A3FF5">
        <w:rPr>
          <w:bCs/>
        </w:rPr>
        <w:t>§ 9 ust. 5 pkt. 5.1.</w:t>
      </w:r>
    </w:p>
    <w:p w:rsidR="000C6EFC" w:rsidRPr="006A3FF5" w:rsidRDefault="000C6EFC" w:rsidP="00DA4D67">
      <w:pPr>
        <w:pStyle w:val="Default"/>
        <w:numPr>
          <w:ilvl w:val="0"/>
          <w:numId w:val="12"/>
        </w:numPr>
        <w:ind w:left="426" w:hanging="426"/>
        <w:jc w:val="both"/>
        <w:rPr>
          <w:color w:val="auto"/>
        </w:rPr>
      </w:pPr>
      <w:r w:rsidRPr="006A3FF5">
        <w:rPr>
          <w:color w:val="auto"/>
        </w:rPr>
        <w:t xml:space="preserve">W trakcie trwania niniejszej umowy Wykonawca zobowiązuje się do pisemnego powiadamiania Zamawiającego o: </w:t>
      </w:r>
    </w:p>
    <w:p w:rsidR="000C6EFC" w:rsidRPr="006A3FF5" w:rsidRDefault="000C6EFC" w:rsidP="00DA4D67">
      <w:pPr>
        <w:pStyle w:val="Default"/>
        <w:numPr>
          <w:ilvl w:val="1"/>
          <w:numId w:val="14"/>
        </w:numPr>
        <w:jc w:val="both"/>
        <w:rPr>
          <w:color w:val="auto"/>
        </w:rPr>
      </w:pPr>
      <w:r w:rsidRPr="006A3FF5">
        <w:rPr>
          <w:color w:val="auto"/>
        </w:rPr>
        <w:t xml:space="preserve">zmianie siedziby lub nazwy firmy, </w:t>
      </w:r>
    </w:p>
    <w:p w:rsidR="000C6EFC" w:rsidRPr="006A3FF5" w:rsidRDefault="000C6EFC" w:rsidP="00DA4D67">
      <w:pPr>
        <w:pStyle w:val="Default"/>
        <w:numPr>
          <w:ilvl w:val="1"/>
          <w:numId w:val="14"/>
        </w:numPr>
        <w:jc w:val="both"/>
        <w:rPr>
          <w:color w:val="auto"/>
        </w:rPr>
      </w:pPr>
      <w:r w:rsidRPr="006A3FF5">
        <w:rPr>
          <w:color w:val="auto"/>
        </w:rPr>
        <w:t xml:space="preserve">zmianie osób reprezentujących, </w:t>
      </w:r>
    </w:p>
    <w:p w:rsidR="000C6EFC" w:rsidRPr="006A3FF5" w:rsidRDefault="000C6EFC" w:rsidP="00DA4D67">
      <w:pPr>
        <w:pStyle w:val="Default"/>
        <w:numPr>
          <w:ilvl w:val="1"/>
          <w:numId w:val="14"/>
        </w:numPr>
        <w:jc w:val="both"/>
        <w:rPr>
          <w:color w:val="auto"/>
        </w:rPr>
      </w:pPr>
      <w:r w:rsidRPr="006A3FF5">
        <w:rPr>
          <w:color w:val="auto"/>
        </w:rPr>
        <w:t xml:space="preserve">ogłoszeniu upadłości, </w:t>
      </w:r>
    </w:p>
    <w:p w:rsidR="000C6EFC" w:rsidRPr="006A3FF5" w:rsidRDefault="000C6EFC" w:rsidP="00DA4D67">
      <w:pPr>
        <w:pStyle w:val="Default"/>
        <w:numPr>
          <w:ilvl w:val="1"/>
          <w:numId w:val="14"/>
        </w:numPr>
        <w:jc w:val="both"/>
        <w:rPr>
          <w:color w:val="auto"/>
        </w:rPr>
      </w:pPr>
      <w:r w:rsidRPr="006A3FF5">
        <w:rPr>
          <w:color w:val="auto"/>
        </w:rPr>
        <w:t xml:space="preserve">ogłoszeniu likwidacji, </w:t>
      </w:r>
    </w:p>
    <w:p w:rsidR="000C6EFC" w:rsidRPr="006A3FF5" w:rsidRDefault="000C6EFC" w:rsidP="00DA4D67">
      <w:pPr>
        <w:pStyle w:val="Default"/>
        <w:numPr>
          <w:ilvl w:val="1"/>
          <w:numId w:val="14"/>
        </w:numPr>
        <w:jc w:val="both"/>
        <w:rPr>
          <w:color w:val="auto"/>
        </w:rPr>
      </w:pPr>
      <w:r w:rsidRPr="006A3FF5">
        <w:rPr>
          <w:color w:val="auto"/>
        </w:rPr>
        <w:t xml:space="preserve">zawieszeniu działalności, </w:t>
      </w:r>
    </w:p>
    <w:p w:rsidR="000C6EFC" w:rsidRPr="006A3FF5" w:rsidRDefault="000C6EFC" w:rsidP="00DA4D67">
      <w:pPr>
        <w:pStyle w:val="Default"/>
        <w:numPr>
          <w:ilvl w:val="1"/>
          <w:numId w:val="14"/>
        </w:numPr>
        <w:jc w:val="both"/>
        <w:rPr>
          <w:color w:val="auto"/>
        </w:rPr>
      </w:pPr>
      <w:r w:rsidRPr="006A3FF5">
        <w:rPr>
          <w:color w:val="auto"/>
        </w:rPr>
        <w:t xml:space="preserve">wszczęciu postępowania układowego, w którym uczestniczy Wykonawca. </w:t>
      </w:r>
    </w:p>
    <w:p w:rsidR="000C6EFC" w:rsidRPr="006A3FF5" w:rsidRDefault="000C6EFC" w:rsidP="00DA4D67">
      <w:pPr>
        <w:pStyle w:val="Default"/>
        <w:jc w:val="center"/>
        <w:rPr>
          <w:b/>
          <w:bCs/>
          <w:color w:val="auto"/>
        </w:rPr>
      </w:pPr>
      <w:r w:rsidRPr="006A3FF5">
        <w:rPr>
          <w:b/>
          <w:bCs/>
          <w:color w:val="auto"/>
        </w:rPr>
        <w:t>§ 12</w:t>
      </w:r>
    </w:p>
    <w:p w:rsidR="00E83980" w:rsidRPr="006A3FF5" w:rsidRDefault="00E83980" w:rsidP="00E83980">
      <w:pPr>
        <w:widowControl/>
        <w:numPr>
          <w:ilvl w:val="0"/>
          <w:numId w:val="23"/>
        </w:numPr>
        <w:suppressAutoHyphens w:val="0"/>
        <w:ind w:left="284" w:hanging="284"/>
        <w:jc w:val="both"/>
      </w:pPr>
      <w:r w:rsidRPr="006A3FF5">
        <w:t xml:space="preserve">Strony potwierdzają, że Wykonawca wniósł przed podpisaniem umowy zabezpieczenie należytego wykonania umowy w wysokości </w:t>
      </w:r>
      <w:r w:rsidRPr="006A3FF5">
        <w:rPr>
          <w:b/>
        </w:rPr>
        <w:t>….. %</w:t>
      </w:r>
      <w:r w:rsidRPr="006A3FF5">
        <w:t xml:space="preserve"> wynagrodzenia ofertowego (ceny ofertowej brutto), o którym mowa w §8  ust. 1, tj. .... zł (słownie: ........ groszy) w formie ..............</w:t>
      </w:r>
    </w:p>
    <w:p w:rsidR="00E83980" w:rsidRPr="006A3FF5" w:rsidRDefault="00E83980" w:rsidP="00E83980">
      <w:pPr>
        <w:widowControl/>
        <w:numPr>
          <w:ilvl w:val="0"/>
          <w:numId w:val="23"/>
        </w:numPr>
        <w:suppressAutoHyphens w:val="0"/>
        <w:ind w:left="284" w:hanging="284"/>
        <w:jc w:val="both"/>
      </w:pPr>
      <w:r w:rsidRPr="006A3FF5">
        <w:rPr>
          <w:rFonts w:eastAsia="Bookman Old Style"/>
        </w:rPr>
        <w:t>Jeżeli dochodzi do przedłużenia terminu realizacji zamówienia lub okresu rękojmi za wady, Wykonawca zobowiązany jest niezwłocznie przedłużyć ważność wniesionego zabezpieczenia lub wnieść nowe na wydłużony okres.</w:t>
      </w:r>
    </w:p>
    <w:p w:rsidR="00E83980" w:rsidRPr="006A3FF5" w:rsidRDefault="00E83980" w:rsidP="00E83980">
      <w:pPr>
        <w:widowControl/>
        <w:numPr>
          <w:ilvl w:val="0"/>
          <w:numId w:val="23"/>
        </w:numPr>
        <w:suppressAutoHyphens w:val="0"/>
        <w:ind w:left="284" w:hanging="284"/>
        <w:jc w:val="both"/>
      </w:pPr>
      <w:r w:rsidRPr="006A3FF5">
        <w:rPr>
          <w:rFonts w:eastAsia="Bookman Old Style"/>
        </w:rPr>
        <w:t>Jeżeli Wykonawca nie wypełnia dyspozycji ust. 2 Zamawiający zastrzega sobie prawo do wstrzymania wypłaty wynagrodzenia lub zajęcia na poczet zabezpieczenia należytego wykonania umowy odpowiedniej jego części.</w:t>
      </w:r>
    </w:p>
    <w:p w:rsidR="00E83980" w:rsidRPr="006A3FF5" w:rsidRDefault="00EE08A5" w:rsidP="00E83980">
      <w:pPr>
        <w:widowControl/>
        <w:numPr>
          <w:ilvl w:val="0"/>
          <w:numId w:val="23"/>
        </w:numPr>
        <w:suppressAutoHyphens w:val="0"/>
        <w:ind w:left="284" w:hanging="284"/>
        <w:jc w:val="both"/>
      </w:pPr>
      <w:r w:rsidRPr="006A3FF5">
        <w:t>Zamawiający zwróci lub zwolni 70 % zabezpieczenia należytego wykonania umowy w terminie 30 dni od dnia wykonania zamówienia i uznania go za należycie wykonane. Pozostała część w wysokości 30 % zabezpieczenia pozostawiona na zabezpieczenie roszczeń z tytułu rękojmi za wady, zostanie zwrócona nie później niż w 15 dniu po upływie okresu rękojmi</w:t>
      </w:r>
      <w:r w:rsidR="00E83980" w:rsidRPr="006A3FF5">
        <w:t>.</w:t>
      </w:r>
    </w:p>
    <w:p w:rsidR="00E83980" w:rsidRPr="006A3FF5" w:rsidRDefault="00E83980" w:rsidP="00E83980">
      <w:pPr>
        <w:pStyle w:val="Default"/>
        <w:jc w:val="center"/>
        <w:rPr>
          <w:b/>
          <w:bCs/>
          <w:color w:val="auto"/>
        </w:rPr>
      </w:pPr>
      <w:r w:rsidRPr="006A3FF5">
        <w:rPr>
          <w:b/>
          <w:bCs/>
          <w:color w:val="auto"/>
        </w:rPr>
        <w:t>§ 13</w:t>
      </w:r>
    </w:p>
    <w:p w:rsidR="000C6EFC" w:rsidRPr="006A3FF5" w:rsidRDefault="000C6EFC" w:rsidP="00DA4D67">
      <w:pPr>
        <w:pStyle w:val="Default"/>
        <w:numPr>
          <w:ilvl w:val="0"/>
          <w:numId w:val="15"/>
        </w:numPr>
        <w:ind w:left="426" w:hanging="426"/>
        <w:jc w:val="both"/>
        <w:rPr>
          <w:color w:val="auto"/>
        </w:rPr>
      </w:pPr>
      <w:r w:rsidRPr="006A3FF5">
        <w:rPr>
          <w:color w:val="auto"/>
        </w:rPr>
        <w:t xml:space="preserve">Wszelkie zawiadomienia, zapytania lub informacje odnoszące się do lub wynikające z realizacji przedmiotu umowy, wymagają formy pisemnej lub elektronicznej. </w:t>
      </w:r>
    </w:p>
    <w:p w:rsidR="000C6EFC" w:rsidRPr="006A3FF5" w:rsidRDefault="000C6EFC" w:rsidP="00DA4D67">
      <w:pPr>
        <w:pStyle w:val="Default"/>
        <w:numPr>
          <w:ilvl w:val="0"/>
          <w:numId w:val="15"/>
        </w:numPr>
        <w:ind w:left="426" w:hanging="426"/>
        <w:jc w:val="both"/>
        <w:rPr>
          <w:color w:val="auto"/>
        </w:rPr>
      </w:pPr>
      <w:r w:rsidRPr="006A3FF5">
        <w:rPr>
          <w:color w:val="auto"/>
        </w:rPr>
        <w:t xml:space="preserve">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umowy stanowią inaczej. </w:t>
      </w:r>
    </w:p>
    <w:p w:rsidR="000C6EFC" w:rsidRPr="006A3FF5" w:rsidRDefault="000C6EFC" w:rsidP="00DA4D67">
      <w:pPr>
        <w:pStyle w:val="Default"/>
        <w:numPr>
          <w:ilvl w:val="0"/>
          <w:numId w:val="15"/>
        </w:numPr>
        <w:ind w:left="426" w:hanging="426"/>
        <w:jc w:val="both"/>
        <w:rPr>
          <w:color w:val="auto"/>
        </w:rPr>
      </w:pPr>
      <w:r w:rsidRPr="006A3FF5">
        <w:rPr>
          <w:color w:val="auto"/>
        </w:rPr>
        <w:t xml:space="preserve">Korespondencje należy kierować na wskazane adresy: </w:t>
      </w:r>
    </w:p>
    <w:p w:rsidR="000C6EFC" w:rsidRPr="006A3FF5" w:rsidRDefault="000C6EFC" w:rsidP="00DA4D67">
      <w:pPr>
        <w:pStyle w:val="Default"/>
        <w:rPr>
          <w:color w:val="auto"/>
        </w:rPr>
      </w:pPr>
    </w:p>
    <w:p w:rsidR="000C6EFC" w:rsidRPr="006A3FF5" w:rsidRDefault="000C6EFC" w:rsidP="00DA4D67">
      <w:pPr>
        <w:pStyle w:val="Default"/>
        <w:ind w:firstLine="426"/>
        <w:rPr>
          <w:color w:val="auto"/>
        </w:rPr>
      </w:pPr>
      <w:r w:rsidRPr="006A3FF5">
        <w:rPr>
          <w:color w:val="auto"/>
        </w:rPr>
        <w:t xml:space="preserve">Korespondencja kierowana do Zamawiającego: </w:t>
      </w:r>
    </w:p>
    <w:p w:rsidR="000C6EFC" w:rsidRPr="006A3FF5" w:rsidRDefault="000C6EFC" w:rsidP="00DA4D67">
      <w:pPr>
        <w:pStyle w:val="Default"/>
        <w:ind w:firstLine="426"/>
        <w:rPr>
          <w:color w:val="auto"/>
        </w:rPr>
      </w:pPr>
      <w:r w:rsidRPr="006A3FF5">
        <w:rPr>
          <w:color w:val="auto"/>
        </w:rPr>
        <w:t xml:space="preserve">Imię i nazwisko:................................................. </w:t>
      </w:r>
    </w:p>
    <w:p w:rsidR="000C6EFC" w:rsidRPr="006A3FF5" w:rsidRDefault="000C6EFC" w:rsidP="00DA4D67">
      <w:pPr>
        <w:pStyle w:val="Default"/>
        <w:ind w:firstLine="426"/>
        <w:rPr>
          <w:color w:val="auto"/>
          <w:lang w:val="de-DE"/>
        </w:rPr>
      </w:pPr>
      <w:r w:rsidRPr="006A3FF5">
        <w:rPr>
          <w:color w:val="auto"/>
          <w:lang w:val="de-DE"/>
        </w:rPr>
        <w:t xml:space="preserve">Adres:................................................................. </w:t>
      </w:r>
    </w:p>
    <w:p w:rsidR="000C6EFC" w:rsidRPr="006A3FF5" w:rsidRDefault="000C6EFC" w:rsidP="00DA4D67">
      <w:pPr>
        <w:pStyle w:val="Default"/>
        <w:ind w:firstLine="426"/>
        <w:rPr>
          <w:color w:val="auto"/>
          <w:lang w:val="de-DE"/>
        </w:rPr>
      </w:pPr>
      <w:r w:rsidRPr="006A3FF5">
        <w:rPr>
          <w:color w:val="auto"/>
          <w:lang w:val="de-DE"/>
        </w:rPr>
        <w:t xml:space="preserve">Telefon:.............................................................. </w:t>
      </w:r>
    </w:p>
    <w:p w:rsidR="000C6EFC" w:rsidRPr="006A3FF5" w:rsidRDefault="000C6EFC" w:rsidP="00DA4D67">
      <w:pPr>
        <w:pStyle w:val="Default"/>
        <w:ind w:firstLine="426"/>
        <w:rPr>
          <w:color w:val="auto"/>
          <w:lang w:val="de-DE"/>
        </w:rPr>
      </w:pPr>
      <w:r w:rsidRPr="006A3FF5">
        <w:rPr>
          <w:color w:val="auto"/>
          <w:lang w:val="de-DE"/>
        </w:rPr>
        <w:t xml:space="preserve">Fax:.................................................................... </w:t>
      </w:r>
    </w:p>
    <w:p w:rsidR="000C6EFC" w:rsidRPr="006A3FF5" w:rsidRDefault="000C6EFC" w:rsidP="00DA4D67">
      <w:pPr>
        <w:pStyle w:val="Default"/>
        <w:ind w:firstLine="426"/>
        <w:rPr>
          <w:color w:val="auto"/>
        </w:rPr>
      </w:pPr>
      <w:r w:rsidRPr="006A3FF5">
        <w:rPr>
          <w:color w:val="auto"/>
        </w:rPr>
        <w:t xml:space="preserve">e-mail:................................................................ </w:t>
      </w:r>
    </w:p>
    <w:p w:rsidR="000C6EFC" w:rsidRPr="006A3FF5" w:rsidRDefault="000C6EFC" w:rsidP="00DA4D67">
      <w:pPr>
        <w:pStyle w:val="Default"/>
        <w:ind w:firstLine="426"/>
        <w:rPr>
          <w:color w:val="auto"/>
        </w:rPr>
      </w:pPr>
      <w:r w:rsidRPr="006A3FF5">
        <w:rPr>
          <w:color w:val="auto"/>
        </w:rPr>
        <w:t xml:space="preserve">Korespondencja kierowana do Wykonawcy: </w:t>
      </w:r>
    </w:p>
    <w:p w:rsidR="000C6EFC" w:rsidRPr="006A3FF5" w:rsidRDefault="000C6EFC" w:rsidP="00DA4D67">
      <w:pPr>
        <w:pStyle w:val="Default"/>
        <w:ind w:firstLine="426"/>
        <w:rPr>
          <w:color w:val="auto"/>
          <w:lang w:val="de-DE"/>
        </w:rPr>
      </w:pPr>
      <w:r w:rsidRPr="006A3FF5">
        <w:rPr>
          <w:color w:val="auto"/>
        </w:rPr>
        <w:t xml:space="preserve">Imię i nazwisko:............................................ </w:t>
      </w:r>
      <w:r w:rsidRPr="006A3FF5">
        <w:rPr>
          <w:color w:val="auto"/>
          <w:lang w:val="de-DE"/>
        </w:rPr>
        <w:t xml:space="preserve">(Koordynator) </w:t>
      </w:r>
    </w:p>
    <w:p w:rsidR="000C6EFC" w:rsidRPr="006A3FF5" w:rsidRDefault="000C6EFC" w:rsidP="00DA4D67">
      <w:pPr>
        <w:pStyle w:val="Default"/>
        <w:ind w:firstLine="426"/>
        <w:rPr>
          <w:color w:val="auto"/>
          <w:lang w:val="de-DE"/>
        </w:rPr>
      </w:pPr>
      <w:r w:rsidRPr="006A3FF5">
        <w:rPr>
          <w:color w:val="auto"/>
          <w:lang w:val="de-DE"/>
        </w:rPr>
        <w:t xml:space="preserve">Adres:............................................................ </w:t>
      </w:r>
    </w:p>
    <w:p w:rsidR="000C6EFC" w:rsidRPr="006A3FF5" w:rsidRDefault="000C6EFC" w:rsidP="00DA4D67">
      <w:pPr>
        <w:pStyle w:val="Default"/>
        <w:ind w:firstLine="426"/>
        <w:rPr>
          <w:color w:val="auto"/>
          <w:lang w:val="de-DE"/>
        </w:rPr>
      </w:pPr>
      <w:r w:rsidRPr="006A3FF5">
        <w:rPr>
          <w:color w:val="auto"/>
          <w:lang w:val="de-DE"/>
        </w:rPr>
        <w:t xml:space="preserve">Telefon:......................................................... </w:t>
      </w:r>
    </w:p>
    <w:p w:rsidR="000C6EFC" w:rsidRPr="006A3FF5" w:rsidRDefault="000C6EFC" w:rsidP="00DA4D67">
      <w:pPr>
        <w:pStyle w:val="Default"/>
        <w:ind w:firstLine="426"/>
        <w:rPr>
          <w:color w:val="auto"/>
          <w:lang w:val="de-DE"/>
        </w:rPr>
      </w:pPr>
      <w:r w:rsidRPr="006A3FF5">
        <w:rPr>
          <w:color w:val="auto"/>
          <w:lang w:val="de-DE"/>
        </w:rPr>
        <w:t xml:space="preserve">Fax:............................................................... </w:t>
      </w:r>
    </w:p>
    <w:p w:rsidR="000C6EFC" w:rsidRPr="006A3FF5" w:rsidRDefault="000C6EFC" w:rsidP="00DA4D67">
      <w:pPr>
        <w:pStyle w:val="Default"/>
        <w:ind w:firstLine="426"/>
        <w:rPr>
          <w:color w:val="auto"/>
          <w:lang w:val="de-DE"/>
        </w:rPr>
      </w:pPr>
      <w:r w:rsidRPr="006A3FF5">
        <w:rPr>
          <w:color w:val="auto"/>
          <w:lang w:val="de-DE"/>
        </w:rPr>
        <w:t xml:space="preserve">e-mail:........................................................... </w:t>
      </w:r>
    </w:p>
    <w:p w:rsidR="000C6EFC" w:rsidRPr="006A3FF5" w:rsidRDefault="000C6EFC" w:rsidP="00DA4D67">
      <w:pPr>
        <w:pStyle w:val="Default"/>
        <w:ind w:firstLine="426"/>
        <w:rPr>
          <w:color w:val="auto"/>
          <w:lang w:val="de-DE"/>
        </w:rPr>
      </w:pPr>
    </w:p>
    <w:p w:rsidR="000C6EFC" w:rsidRPr="006A3FF5" w:rsidRDefault="000C6EFC" w:rsidP="00DA4D67">
      <w:pPr>
        <w:pStyle w:val="Default"/>
        <w:numPr>
          <w:ilvl w:val="0"/>
          <w:numId w:val="15"/>
        </w:numPr>
        <w:ind w:left="426" w:hanging="426"/>
        <w:jc w:val="both"/>
        <w:rPr>
          <w:color w:val="auto"/>
        </w:rPr>
      </w:pPr>
      <w:r w:rsidRPr="006A3FF5">
        <w:rPr>
          <w:color w:val="auto"/>
        </w:rPr>
        <w:t>Zmiana danych wskazanych w ust. 3, nie stanowi zmiany umowy i wymaga jedynie pisemnego powiadomienia drugiej Strony.</w:t>
      </w:r>
    </w:p>
    <w:p w:rsidR="001E0D8C" w:rsidRDefault="001E0D8C" w:rsidP="00DA4D67">
      <w:pPr>
        <w:pStyle w:val="Default"/>
        <w:jc w:val="center"/>
        <w:rPr>
          <w:b/>
          <w:bCs/>
          <w:color w:val="auto"/>
        </w:rPr>
      </w:pPr>
    </w:p>
    <w:p w:rsidR="001E0D8C" w:rsidRDefault="001E0D8C" w:rsidP="00DA4D67">
      <w:pPr>
        <w:pStyle w:val="Default"/>
        <w:jc w:val="center"/>
        <w:rPr>
          <w:b/>
          <w:bCs/>
          <w:color w:val="auto"/>
        </w:rPr>
      </w:pPr>
    </w:p>
    <w:p w:rsidR="000C6EFC" w:rsidRPr="006A3FF5" w:rsidRDefault="009738F9" w:rsidP="00DA4D67">
      <w:pPr>
        <w:pStyle w:val="Default"/>
        <w:jc w:val="center"/>
        <w:rPr>
          <w:b/>
          <w:bCs/>
          <w:color w:val="auto"/>
        </w:rPr>
      </w:pPr>
      <w:r>
        <w:rPr>
          <w:b/>
          <w:bCs/>
          <w:color w:val="auto"/>
        </w:rPr>
        <w:lastRenderedPageBreak/>
        <w:t>§ 14</w:t>
      </w:r>
    </w:p>
    <w:p w:rsidR="000C6EFC" w:rsidRPr="006A3FF5" w:rsidRDefault="000C6EFC" w:rsidP="00DA4D67">
      <w:pPr>
        <w:pStyle w:val="Default"/>
        <w:numPr>
          <w:ilvl w:val="0"/>
          <w:numId w:val="16"/>
        </w:numPr>
        <w:ind w:left="426" w:hanging="426"/>
        <w:jc w:val="both"/>
        <w:rPr>
          <w:color w:val="auto"/>
        </w:rPr>
      </w:pPr>
      <w:r w:rsidRPr="006A3FF5">
        <w:rPr>
          <w:color w:val="auto"/>
        </w:rPr>
        <w:t xml:space="preserve">Zamawiający i Wykonawca podejmą starania, by rozstrzygnąć ewentualne spory i nieporozumienia wynikające z umowy ugodowo poprzez bezpośrednie negocjacje. </w:t>
      </w:r>
    </w:p>
    <w:p w:rsidR="000C6EFC" w:rsidRPr="006A3FF5" w:rsidRDefault="000C6EFC" w:rsidP="00DA4D67">
      <w:pPr>
        <w:pStyle w:val="Default"/>
        <w:numPr>
          <w:ilvl w:val="0"/>
          <w:numId w:val="16"/>
        </w:numPr>
        <w:ind w:left="426" w:hanging="426"/>
        <w:jc w:val="both"/>
        <w:rPr>
          <w:color w:val="auto"/>
        </w:rPr>
      </w:pPr>
      <w:r w:rsidRPr="006A3FF5">
        <w:rPr>
          <w:color w:val="auto"/>
        </w:rPr>
        <w:t xml:space="preserve">Jeżeli po upływie </w:t>
      </w:r>
      <w:r w:rsidRPr="006A3FF5">
        <w:rPr>
          <w:b/>
          <w:bCs/>
          <w:color w:val="auto"/>
        </w:rPr>
        <w:t>30 dni</w:t>
      </w:r>
      <w:r w:rsidRPr="006A3FF5">
        <w:rPr>
          <w:color w:val="auto"/>
        </w:rPr>
        <w:t xml:space="preserve"> od daty powstania sporu Zamawiający i Wykonawca nie będą w stanie rozstrzygnąć sporu ugodowo, spór zostanie rozstrzygnięty przez sąd właściwy dla siedziby Zamawiającego. </w:t>
      </w:r>
    </w:p>
    <w:p w:rsidR="000C6EFC" w:rsidRPr="006A3FF5" w:rsidRDefault="009738F9" w:rsidP="00DA4D67">
      <w:pPr>
        <w:pStyle w:val="Default"/>
        <w:jc w:val="center"/>
        <w:rPr>
          <w:b/>
          <w:bCs/>
          <w:color w:val="auto"/>
        </w:rPr>
      </w:pPr>
      <w:r>
        <w:rPr>
          <w:b/>
          <w:bCs/>
          <w:color w:val="auto"/>
        </w:rPr>
        <w:t>§ 15</w:t>
      </w:r>
    </w:p>
    <w:p w:rsidR="000C6EFC" w:rsidRPr="006A3FF5" w:rsidRDefault="000C6EFC" w:rsidP="00DA4D67">
      <w:pPr>
        <w:pStyle w:val="Default"/>
        <w:numPr>
          <w:ilvl w:val="0"/>
          <w:numId w:val="17"/>
        </w:numPr>
        <w:ind w:left="426" w:hanging="426"/>
        <w:jc w:val="both"/>
        <w:rPr>
          <w:color w:val="auto"/>
        </w:rPr>
      </w:pPr>
      <w:r w:rsidRPr="006A3FF5">
        <w:rPr>
          <w:color w:val="auto"/>
        </w:rPr>
        <w:t xml:space="preserve">Umowę sporządzono w 2 jednobrzmiących egzemplarzach, po jednym egzemplarzu dla stron. </w:t>
      </w:r>
    </w:p>
    <w:p w:rsidR="000C6EFC" w:rsidRPr="006A3FF5" w:rsidRDefault="000C6EFC" w:rsidP="00DA4D67">
      <w:pPr>
        <w:pStyle w:val="Default"/>
        <w:numPr>
          <w:ilvl w:val="0"/>
          <w:numId w:val="17"/>
        </w:numPr>
        <w:ind w:left="426" w:hanging="426"/>
        <w:jc w:val="both"/>
        <w:rPr>
          <w:color w:val="auto"/>
        </w:rPr>
      </w:pPr>
      <w:r w:rsidRPr="006A3FF5">
        <w:rPr>
          <w:color w:val="auto"/>
        </w:rPr>
        <w:t xml:space="preserve">Następujące załączniki do umowy stanowią jej integralną część: </w:t>
      </w:r>
    </w:p>
    <w:p w:rsidR="000C6EFC" w:rsidRPr="006A3FF5" w:rsidRDefault="000C6EFC" w:rsidP="00DA4D67">
      <w:pPr>
        <w:pStyle w:val="Default"/>
        <w:numPr>
          <w:ilvl w:val="1"/>
          <w:numId w:val="18"/>
        </w:numPr>
        <w:ind w:left="851" w:hanging="425"/>
        <w:jc w:val="both"/>
        <w:rPr>
          <w:color w:val="auto"/>
        </w:rPr>
      </w:pPr>
      <w:r w:rsidRPr="006A3FF5">
        <w:rPr>
          <w:color w:val="auto"/>
        </w:rPr>
        <w:t xml:space="preserve">Specyfikacja Istotnych Warunków Zamówienia dotycząca postępowania, w wyniku rozstrzygnięcia którego zawarto niniejszą umowę, </w:t>
      </w:r>
    </w:p>
    <w:p w:rsidR="000C6EFC" w:rsidRPr="006A3FF5" w:rsidRDefault="000C6EFC" w:rsidP="00DA4D67">
      <w:pPr>
        <w:pStyle w:val="Default"/>
        <w:numPr>
          <w:ilvl w:val="1"/>
          <w:numId w:val="18"/>
        </w:numPr>
        <w:ind w:left="851" w:hanging="425"/>
        <w:jc w:val="both"/>
        <w:rPr>
          <w:color w:val="auto"/>
        </w:rPr>
      </w:pPr>
      <w:r w:rsidRPr="006A3FF5">
        <w:rPr>
          <w:color w:val="auto"/>
        </w:rPr>
        <w:t xml:space="preserve">Załącznik pn.: Szczegółowy Opis Przedmiotu Zamówienia, </w:t>
      </w:r>
    </w:p>
    <w:p w:rsidR="000C6EFC" w:rsidRPr="006A3FF5" w:rsidRDefault="000C6EFC" w:rsidP="00DA4D67">
      <w:pPr>
        <w:pStyle w:val="Default"/>
        <w:numPr>
          <w:ilvl w:val="1"/>
          <w:numId w:val="18"/>
        </w:numPr>
        <w:ind w:left="851" w:hanging="425"/>
        <w:jc w:val="both"/>
        <w:rPr>
          <w:color w:val="auto"/>
        </w:rPr>
      </w:pPr>
      <w:r w:rsidRPr="006A3FF5">
        <w:rPr>
          <w:color w:val="auto"/>
        </w:rPr>
        <w:t xml:space="preserve">Załącznik - Formularz Oferty Wykonawcy wraz z Formularzem cenowym. </w:t>
      </w:r>
    </w:p>
    <w:p w:rsidR="000C6EFC" w:rsidRPr="006A3FF5" w:rsidRDefault="000C6EFC" w:rsidP="00DA4D67">
      <w:pPr>
        <w:pStyle w:val="Default"/>
        <w:numPr>
          <w:ilvl w:val="1"/>
          <w:numId w:val="18"/>
        </w:numPr>
        <w:ind w:left="851" w:hanging="425"/>
        <w:jc w:val="both"/>
        <w:rPr>
          <w:color w:val="auto"/>
        </w:rPr>
      </w:pPr>
      <w:r w:rsidRPr="006A3FF5">
        <w:rPr>
          <w:color w:val="auto"/>
        </w:rPr>
        <w:t xml:space="preserve">Harmonogram </w:t>
      </w:r>
    </w:p>
    <w:p w:rsidR="000C6EFC" w:rsidRPr="006A3FF5" w:rsidRDefault="000C6EFC" w:rsidP="00DA4D67"/>
    <w:p w:rsidR="000C6EFC" w:rsidRPr="006A3FF5" w:rsidRDefault="000C6EFC" w:rsidP="00DA4D67"/>
    <w:p w:rsidR="000C6EFC" w:rsidRPr="006A3FF5" w:rsidRDefault="000C6EFC" w:rsidP="00DA4D67"/>
    <w:p w:rsidR="000C6EFC" w:rsidRPr="006A3FF5" w:rsidRDefault="000C6EFC" w:rsidP="00DA4D67">
      <w:pPr>
        <w:ind w:left="1416" w:hanging="565"/>
        <w:rPr>
          <w:u w:val="single"/>
        </w:rPr>
      </w:pPr>
      <w:r w:rsidRPr="006A3FF5">
        <w:t>__________________                                                            _________________</w:t>
      </w:r>
    </w:p>
    <w:p w:rsidR="000C6EFC" w:rsidRPr="006A3FF5" w:rsidRDefault="003037F2" w:rsidP="00DA4D67">
      <w:pPr>
        <w:ind w:firstLine="708"/>
      </w:pPr>
      <w:r w:rsidRPr="006A3FF5">
        <w:t xml:space="preserve">         </w:t>
      </w:r>
      <w:r w:rsidR="000C6EFC" w:rsidRPr="006A3FF5">
        <w:t>Zamawiający</w:t>
      </w:r>
      <w:r w:rsidR="000C6EFC" w:rsidRPr="006A3FF5">
        <w:tab/>
      </w:r>
      <w:r w:rsidR="000C6EFC" w:rsidRPr="006A3FF5">
        <w:tab/>
      </w:r>
      <w:r w:rsidR="000C6EFC" w:rsidRPr="006A3FF5">
        <w:tab/>
      </w:r>
      <w:r w:rsidR="000C6EFC" w:rsidRPr="006A3FF5">
        <w:tab/>
      </w:r>
      <w:r w:rsidR="000C6EFC" w:rsidRPr="006A3FF5">
        <w:tab/>
      </w:r>
      <w:r w:rsidR="000C6EFC" w:rsidRPr="006A3FF5">
        <w:tab/>
      </w:r>
      <w:r w:rsidR="000C6EFC" w:rsidRPr="006A3FF5">
        <w:tab/>
        <w:t>Wykonawca</w:t>
      </w:r>
    </w:p>
    <w:sectPr w:rsidR="000C6EFC" w:rsidRPr="006A3FF5" w:rsidSect="00CE1B92">
      <w:pgSz w:w="11906" w:h="17338"/>
      <w:pgMar w:top="709" w:right="707" w:bottom="567" w:left="993"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AF0" w:rsidRDefault="006A4AF0">
      <w:r>
        <w:separator/>
      </w:r>
    </w:p>
  </w:endnote>
  <w:endnote w:type="continuationSeparator" w:id="0">
    <w:p w:rsidR="006A4AF0" w:rsidRDefault="006A4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AF0" w:rsidRDefault="006A4AF0">
      <w:r>
        <w:separator/>
      </w:r>
    </w:p>
  </w:footnote>
  <w:footnote w:type="continuationSeparator" w:id="0">
    <w:p w:rsidR="006A4AF0" w:rsidRDefault="006A4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20C"/>
    <w:multiLevelType w:val="multilevel"/>
    <w:tmpl w:val="6DBC4064"/>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65" w:hanging="40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
    <w:nsid w:val="0AF34599"/>
    <w:multiLevelType w:val="hybridMultilevel"/>
    <w:tmpl w:val="12DA98C2"/>
    <w:lvl w:ilvl="0" w:tplc="0415000F">
      <w:start w:val="1"/>
      <w:numFmt w:val="decimal"/>
      <w:lvlText w:val="%1."/>
      <w:lvlJc w:val="left"/>
      <w:pPr>
        <w:ind w:left="720" w:hanging="360"/>
      </w:pPr>
      <w:rPr>
        <w:rFonts w:ascii="Times New Roman" w:hAnsi="Times New Roman" w:hint="default"/>
      </w:rPr>
    </w:lvl>
    <w:lvl w:ilvl="1" w:tplc="4F06ECB4">
      <w:start w:val="1"/>
      <w:numFmt w:val="decimal"/>
      <w:lvlText w:val="%2)"/>
      <w:lvlJc w:val="left"/>
      <w:pPr>
        <w:ind w:left="1440" w:hanging="360"/>
      </w:pPr>
      <w:rPr>
        <w:rFonts w:ascii="Times New Roman" w:hAnsi="Times New Roman"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
    <w:nsid w:val="0EBA1A37"/>
    <w:multiLevelType w:val="hybridMultilevel"/>
    <w:tmpl w:val="C62E84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5A57AD"/>
    <w:multiLevelType w:val="multilevel"/>
    <w:tmpl w:val="9432B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FC22A2"/>
    <w:multiLevelType w:val="hybridMultilevel"/>
    <w:tmpl w:val="BAD2C4A4"/>
    <w:lvl w:ilvl="0" w:tplc="0415000F">
      <w:start w:val="1"/>
      <w:numFmt w:val="decimal"/>
      <w:lvlText w:val="%1."/>
      <w:lvlJc w:val="left"/>
      <w:pPr>
        <w:ind w:left="720" w:hanging="360"/>
      </w:pPr>
      <w:rPr>
        <w:rFonts w:ascii="Times New Roman" w:hAnsi="Times New Roman" w:hint="default"/>
      </w:rPr>
    </w:lvl>
    <w:lvl w:ilvl="1" w:tplc="68562060">
      <w:start w:val="1"/>
      <w:numFmt w:val="decimal"/>
      <w:lvlText w:val="%2)"/>
      <w:lvlJc w:val="left"/>
      <w:pPr>
        <w:ind w:left="1440" w:hanging="360"/>
      </w:pPr>
      <w:rPr>
        <w:rFonts w:ascii="Times New Roman" w:hAnsi="Times New Roman"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5">
    <w:nsid w:val="19FB6276"/>
    <w:multiLevelType w:val="multilevel"/>
    <w:tmpl w:val="48A66ACC"/>
    <w:lvl w:ilvl="0">
      <w:start w:val="1"/>
      <w:numFmt w:val="decimal"/>
      <w:lvlText w:val="%1)"/>
      <w:lvlJc w:val="left"/>
      <w:pPr>
        <w:ind w:left="720" w:hanging="360"/>
      </w:pPr>
      <w:rPr>
        <w:rFonts w:ascii="Times New Roman" w:hAnsi="Times New Roman"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ascii="Times New Roman" w:hAnsi="Times New Roman"/>
      </w:r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rPr>
        <w:rFonts w:ascii="Times New Roman" w:hAnsi="Times New Roman"/>
      </w:rPr>
    </w:lvl>
    <w:lvl w:ilvl="5">
      <w:start w:val="1"/>
      <w:numFmt w:val="lowerRoman"/>
      <w:lvlText w:val="%6."/>
      <w:lvlJc w:val="right"/>
      <w:pPr>
        <w:ind w:left="4320" w:hanging="18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left"/>
      <w:pPr>
        <w:ind w:left="5760" w:hanging="360"/>
      </w:pPr>
      <w:rPr>
        <w:rFonts w:ascii="Times New Roman" w:hAnsi="Times New Roman"/>
      </w:rPr>
    </w:lvl>
    <w:lvl w:ilvl="8">
      <w:start w:val="1"/>
      <w:numFmt w:val="lowerRoman"/>
      <w:lvlText w:val="%9."/>
      <w:lvlJc w:val="right"/>
      <w:pPr>
        <w:ind w:left="6480" w:hanging="180"/>
      </w:pPr>
      <w:rPr>
        <w:rFonts w:ascii="Times New Roman" w:hAnsi="Times New Roman"/>
      </w:rPr>
    </w:lvl>
  </w:abstractNum>
  <w:abstractNum w:abstractNumId="6">
    <w:nsid w:val="1BE67170"/>
    <w:multiLevelType w:val="hybridMultilevel"/>
    <w:tmpl w:val="70C00610"/>
    <w:lvl w:ilvl="0" w:tplc="5C4C4A0E">
      <w:start w:val="1"/>
      <w:numFmt w:val="decimal"/>
      <w:lvlText w:val="%1."/>
      <w:lvlJc w:val="left"/>
      <w:pPr>
        <w:ind w:left="720" w:hanging="360"/>
      </w:pPr>
      <w:rPr>
        <w:rFonts w:ascii="Times New Roman" w:hAnsi="Times New Roman"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7">
    <w:nsid w:val="250152CE"/>
    <w:multiLevelType w:val="multilevel"/>
    <w:tmpl w:val="DEC00CAE"/>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825" w:hanging="46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8">
    <w:nsid w:val="279D60C2"/>
    <w:multiLevelType w:val="hybridMultilevel"/>
    <w:tmpl w:val="7B38973C"/>
    <w:lvl w:ilvl="0" w:tplc="84CAAF02">
      <w:start w:val="1"/>
      <w:numFmt w:val="decimal"/>
      <w:lvlText w:val="%1."/>
      <w:lvlJc w:val="left"/>
      <w:pPr>
        <w:ind w:left="720" w:hanging="360"/>
      </w:pPr>
      <w:rPr>
        <w:rFonts w:ascii="Times New Roman" w:hAnsi="Times New Roman"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9">
    <w:nsid w:val="29350273"/>
    <w:multiLevelType w:val="multilevel"/>
    <w:tmpl w:val="8FBA5CA4"/>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885" w:hanging="525"/>
      </w:pPr>
      <w:rPr>
        <w:rFonts w:ascii="Times New Roman" w:hAnsi="Times New Roman" w:hint="default"/>
        <w:strike/>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nsid w:val="2AB1085F"/>
    <w:multiLevelType w:val="hybridMultilevel"/>
    <w:tmpl w:val="AAE465B8"/>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11">
    <w:nsid w:val="3268098D"/>
    <w:multiLevelType w:val="multilevel"/>
    <w:tmpl w:val="6EC86776"/>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95" w:hanging="43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nsid w:val="34AB3B28"/>
    <w:multiLevelType w:val="hybridMultilevel"/>
    <w:tmpl w:val="B03434BE"/>
    <w:lvl w:ilvl="0" w:tplc="0415000F">
      <w:start w:val="1"/>
      <w:numFmt w:val="decimal"/>
      <w:lvlText w:val="%1."/>
      <w:lvlJc w:val="left"/>
      <w:pPr>
        <w:ind w:left="720" w:hanging="360"/>
      </w:pPr>
      <w:rPr>
        <w:rFonts w:ascii="Times New Roman" w:hAnsi="Times New Roman" w:hint="default"/>
      </w:rPr>
    </w:lvl>
    <w:lvl w:ilvl="1" w:tplc="680290B2">
      <w:start w:val="1"/>
      <w:numFmt w:val="decimal"/>
      <w:lvlText w:val="%2)"/>
      <w:lvlJc w:val="left"/>
      <w:pPr>
        <w:ind w:left="1440" w:hanging="360"/>
      </w:pPr>
      <w:rPr>
        <w:rFonts w:ascii="Times New Roman" w:hAnsi="Times New Roman" w:hint="default"/>
      </w:rPr>
    </w:lvl>
    <w:lvl w:ilvl="2" w:tplc="B04CE99C">
      <w:start w:val="1"/>
      <w:numFmt w:val="lowerLetter"/>
      <w:lvlText w:val="%3)"/>
      <w:lvlJc w:val="left"/>
      <w:pPr>
        <w:ind w:left="2340" w:hanging="360"/>
      </w:pPr>
      <w:rPr>
        <w:rFonts w:ascii="Times New Roman" w:hAnsi="Times New Roman" w:hint="default"/>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3">
    <w:nsid w:val="3B8637A1"/>
    <w:multiLevelType w:val="hybridMultilevel"/>
    <w:tmpl w:val="19D8CD3C"/>
    <w:lvl w:ilvl="0" w:tplc="2E665EEC">
      <w:start w:val="1"/>
      <w:numFmt w:val="decimal"/>
      <w:lvlText w:val="%1."/>
      <w:lvlJc w:val="left"/>
      <w:pPr>
        <w:ind w:left="720" w:hanging="360"/>
      </w:pPr>
      <w:rPr>
        <w:rFonts w:ascii="Times New Roman" w:hAnsi="Times New Roman"/>
      </w:rPr>
    </w:lvl>
    <w:lvl w:ilvl="1" w:tplc="DCE27F0C">
      <w:start w:val="1"/>
      <w:numFmt w:val="lowerLetter"/>
      <w:lvlText w:val="%2)"/>
      <w:lvlJc w:val="left"/>
      <w:pPr>
        <w:ind w:left="1440" w:hanging="360"/>
      </w:pPr>
      <w:rPr>
        <w:rFonts w:ascii="Times New Roman" w:hAnsi="Times New Roman" w:hint="default"/>
      </w:rPr>
    </w:lvl>
    <w:lvl w:ilvl="2" w:tplc="51245E24">
      <w:start w:val="1"/>
      <w:numFmt w:val="lowerRoman"/>
      <w:lvlText w:val="%3."/>
      <w:lvlJc w:val="right"/>
      <w:pPr>
        <w:ind w:left="2160" w:hanging="180"/>
      </w:pPr>
      <w:rPr>
        <w:rFonts w:ascii="Times New Roman" w:hAnsi="Times New Roman"/>
      </w:rPr>
    </w:lvl>
    <w:lvl w:ilvl="3" w:tplc="05668F94">
      <w:start w:val="1"/>
      <w:numFmt w:val="decimal"/>
      <w:lvlText w:val="%4."/>
      <w:lvlJc w:val="left"/>
      <w:pPr>
        <w:ind w:left="2880" w:hanging="360"/>
      </w:pPr>
      <w:rPr>
        <w:rFonts w:ascii="Times New Roman" w:hAnsi="Times New Roman"/>
      </w:rPr>
    </w:lvl>
    <w:lvl w:ilvl="4" w:tplc="93DAA71C">
      <w:start w:val="1"/>
      <w:numFmt w:val="lowerLetter"/>
      <w:lvlText w:val="%5."/>
      <w:lvlJc w:val="left"/>
      <w:pPr>
        <w:ind w:left="3600" w:hanging="360"/>
      </w:pPr>
      <w:rPr>
        <w:rFonts w:ascii="Times New Roman" w:hAnsi="Times New Roman"/>
      </w:rPr>
    </w:lvl>
    <w:lvl w:ilvl="5" w:tplc="6F5C94A8">
      <w:start w:val="1"/>
      <w:numFmt w:val="lowerRoman"/>
      <w:lvlText w:val="%6."/>
      <w:lvlJc w:val="right"/>
      <w:pPr>
        <w:ind w:left="4320" w:hanging="180"/>
      </w:pPr>
      <w:rPr>
        <w:rFonts w:ascii="Times New Roman" w:hAnsi="Times New Roman"/>
      </w:rPr>
    </w:lvl>
    <w:lvl w:ilvl="6" w:tplc="95DA67B2">
      <w:start w:val="1"/>
      <w:numFmt w:val="decimal"/>
      <w:lvlText w:val="%7."/>
      <w:lvlJc w:val="left"/>
      <w:pPr>
        <w:ind w:left="5040" w:hanging="360"/>
      </w:pPr>
      <w:rPr>
        <w:rFonts w:ascii="Times New Roman" w:hAnsi="Times New Roman"/>
      </w:rPr>
    </w:lvl>
    <w:lvl w:ilvl="7" w:tplc="92E6F9F6">
      <w:start w:val="1"/>
      <w:numFmt w:val="lowerLetter"/>
      <w:lvlText w:val="%8."/>
      <w:lvlJc w:val="left"/>
      <w:pPr>
        <w:ind w:left="5760" w:hanging="360"/>
      </w:pPr>
      <w:rPr>
        <w:rFonts w:ascii="Times New Roman" w:hAnsi="Times New Roman"/>
      </w:rPr>
    </w:lvl>
    <w:lvl w:ilvl="8" w:tplc="1B46D22A">
      <w:start w:val="1"/>
      <w:numFmt w:val="lowerRoman"/>
      <w:lvlText w:val="%9."/>
      <w:lvlJc w:val="right"/>
      <w:pPr>
        <w:ind w:left="6480" w:hanging="180"/>
      </w:pPr>
      <w:rPr>
        <w:rFonts w:ascii="Times New Roman" w:hAnsi="Times New Roman"/>
      </w:rPr>
    </w:lvl>
  </w:abstractNum>
  <w:abstractNum w:abstractNumId="14">
    <w:nsid w:val="3D0E07FA"/>
    <w:multiLevelType w:val="hybridMultilevel"/>
    <w:tmpl w:val="0060C020"/>
    <w:lvl w:ilvl="0" w:tplc="0415000F">
      <w:start w:val="1"/>
      <w:numFmt w:val="decimal"/>
      <w:lvlText w:val="%1)"/>
      <w:lvlJc w:val="left"/>
      <w:pPr>
        <w:ind w:left="720" w:hanging="360"/>
      </w:pPr>
      <w:rPr>
        <w:rFonts w:ascii="Times New Roman" w:hAnsi="Times New Roman" w:hint="default"/>
      </w:rPr>
    </w:lvl>
    <w:lvl w:ilvl="1" w:tplc="021EBB18">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5">
    <w:nsid w:val="3F514C63"/>
    <w:multiLevelType w:val="hybridMultilevel"/>
    <w:tmpl w:val="60504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773CBD"/>
    <w:multiLevelType w:val="hybridMultilevel"/>
    <w:tmpl w:val="7B5AA08E"/>
    <w:lvl w:ilvl="0" w:tplc="04150011">
      <w:start w:val="1"/>
      <w:numFmt w:val="decimal"/>
      <w:lvlText w:val="%1."/>
      <w:lvlJc w:val="left"/>
      <w:pPr>
        <w:ind w:left="720" w:hanging="360"/>
      </w:pPr>
      <w:rPr>
        <w:rFonts w:ascii="Times New Roman" w:hAnsi="Times New Roman" w:hint="default"/>
      </w:rPr>
    </w:lvl>
    <w:lvl w:ilvl="1" w:tplc="04150019">
      <w:start w:val="1"/>
      <w:numFmt w:val="decimal"/>
      <w:lvlText w:val="%2)"/>
      <w:lvlJc w:val="left"/>
      <w:pPr>
        <w:ind w:left="1440" w:hanging="360"/>
      </w:pPr>
      <w:rPr>
        <w:rFonts w:ascii="Times New Roman" w:hAnsi="Times New Roman"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7">
    <w:nsid w:val="48B20D4F"/>
    <w:multiLevelType w:val="multilevel"/>
    <w:tmpl w:val="860E40B2"/>
    <w:lvl w:ilvl="0">
      <w:start w:val="1"/>
      <w:numFmt w:val="decimal"/>
      <w:lvlText w:val="%1."/>
      <w:lvlJc w:val="left"/>
      <w:pPr>
        <w:ind w:left="720" w:hanging="360"/>
      </w:pPr>
      <w:rPr>
        <w:rFonts w:ascii="Times New Roman" w:hAnsi="Times New Roman" w:hint="default"/>
      </w:rPr>
    </w:lvl>
    <w:lvl w:ilvl="1">
      <w:start w:val="1"/>
      <w:numFmt w:val="decimal"/>
      <w:lvlText w:val="%2)"/>
      <w:lvlJc w:val="left"/>
      <w:pPr>
        <w:ind w:left="885" w:hanging="52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8">
    <w:nsid w:val="4AF25C81"/>
    <w:multiLevelType w:val="hybridMultilevel"/>
    <w:tmpl w:val="39968656"/>
    <w:lvl w:ilvl="0" w:tplc="6A5A772A">
      <w:start w:val="1"/>
      <w:numFmt w:val="decimal"/>
      <w:lvlText w:val="%1)"/>
      <w:lvlJc w:val="left"/>
      <w:pPr>
        <w:ind w:left="720" w:hanging="360"/>
      </w:pPr>
      <w:rPr>
        <w:rFonts w:ascii="Times New Roman" w:hAnsi="Times New Roman"/>
      </w:rPr>
    </w:lvl>
    <w:lvl w:ilvl="1" w:tplc="254AF18C">
      <w:start w:val="1"/>
      <w:numFmt w:val="decimal"/>
      <w:lvlText w:val="%2)"/>
      <w:lvlJc w:val="left"/>
      <w:pPr>
        <w:ind w:left="1440" w:hanging="360"/>
      </w:pPr>
      <w:rPr>
        <w:rFonts w:ascii="Times New Roman" w:hAnsi="Times New Roman"/>
      </w:rPr>
    </w:lvl>
    <w:lvl w:ilvl="2" w:tplc="09823718">
      <w:start w:val="1"/>
      <w:numFmt w:val="lowerRoman"/>
      <w:lvlText w:val="%3."/>
      <w:lvlJc w:val="right"/>
      <w:pPr>
        <w:ind w:left="2160" w:hanging="180"/>
      </w:pPr>
      <w:rPr>
        <w:rFonts w:ascii="Times New Roman" w:hAnsi="Times New Roman"/>
      </w:rPr>
    </w:lvl>
    <w:lvl w:ilvl="3" w:tplc="0F6282A6">
      <w:start w:val="1"/>
      <w:numFmt w:val="decimal"/>
      <w:lvlText w:val="%4."/>
      <w:lvlJc w:val="left"/>
      <w:pPr>
        <w:ind w:left="2880" w:hanging="360"/>
      </w:pPr>
      <w:rPr>
        <w:rFonts w:ascii="Times New Roman" w:hAnsi="Times New Roman"/>
      </w:rPr>
    </w:lvl>
    <w:lvl w:ilvl="4" w:tplc="9F9210DA">
      <w:start w:val="1"/>
      <w:numFmt w:val="lowerLetter"/>
      <w:lvlText w:val="%5."/>
      <w:lvlJc w:val="left"/>
      <w:pPr>
        <w:ind w:left="3600" w:hanging="360"/>
      </w:pPr>
      <w:rPr>
        <w:rFonts w:ascii="Times New Roman" w:hAnsi="Times New Roman"/>
      </w:rPr>
    </w:lvl>
    <w:lvl w:ilvl="5" w:tplc="C434AB4E">
      <w:start w:val="1"/>
      <w:numFmt w:val="lowerRoman"/>
      <w:lvlText w:val="%6."/>
      <w:lvlJc w:val="right"/>
      <w:pPr>
        <w:ind w:left="4320" w:hanging="180"/>
      </w:pPr>
      <w:rPr>
        <w:rFonts w:ascii="Times New Roman" w:hAnsi="Times New Roman"/>
      </w:rPr>
    </w:lvl>
    <w:lvl w:ilvl="6" w:tplc="5F046F4C">
      <w:start w:val="1"/>
      <w:numFmt w:val="decimal"/>
      <w:lvlText w:val="%7."/>
      <w:lvlJc w:val="left"/>
      <w:pPr>
        <w:ind w:left="5040" w:hanging="360"/>
      </w:pPr>
      <w:rPr>
        <w:rFonts w:ascii="Times New Roman" w:hAnsi="Times New Roman"/>
      </w:rPr>
    </w:lvl>
    <w:lvl w:ilvl="7" w:tplc="19204AA8">
      <w:start w:val="1"/>
      <w:numFmt w:val="lowerLetter"/>
      <w:lvlText w:val="%8."/>
      <w:lvlJc w:val="left"/>
      <w:pPr>
        <w:ind w:left="5760" w:hanging="360"/>
      </w:pPr>
      <w:rPr>
        <w:rFonts w:ascii="Times New Roman" w:hAnsi="Times New Roman"/>
      </w:rPr>
    </w:lvl>
    <w:lvl w:ilvl="8" w:tplc="81728D68">
      <w:start w:val="1"/>
      <w:numFmt w:val="lowerRoman"/>
      <w:lvlText w:val="%9."/>
      <w:lvlJc w:val="right"/>
      <w:pPr>
        <w:ind w:left="6480" w:hanging="180"/>
      </w:pPr>
      <w:rPr>
        <w:rFonts w:ascii="Times New Roman" w:hAnsi="Times New Roman"/>
      </w:rPr>
    </w:lvl>
  </w:abstractNum>
  <w:abstractNum w:abstractNumId="19">
    <w:nsid w:val="59171DAC"/>
    <w:multiLevelType w:val="hybridMultilevel"/>
    <w:tmpl w:val="1CD20656"/>
    <w:lvl w:ilvl="0" w:tplc="04150011">
      <w:start w:val="1"/>
      <w:numFmt w:val="decimal"/>
      <w:lvlText w:val="%1)"/>
      <w:lvlJc w:val="left"/>
      <w:pPr>
        <w:ind w:left="1080" w:hanging="360"/>
      </w:pPr>
      <w:rPr>
        <w:rFonts w:ascii="Times New Roman" w:hAnsi="Times New Roman"/>
      </w:rPr>
    </w:lvl>
    <w:lvl w:ilvl="1" w:tplc="04150011">
      <w:start w:val="1"/>
      <w:numFmt w:val="lowerLetter"/>
      <w:lvlText w:val="%2."/>
      <w:lvlJc w:val="left"/>
      <w:pPr>
        <w:ind w:left="1800" w:hanging="360"/>
      </w:pPr>
      <w:rPr>
        <w:rFonts w:ascii="Times New Roman" w:hAnsi="Times New Roman"/>
      </w:rPr>
    </w:lvl>
    <w:lvl w:ilvl="2" w:tplc="0415001B">
      <w:start w:val="1"/>
      <w:numFmt w:val="lowerRoman"/>
      <w:lvlText w:val="%3."/>
      <w:lvlJc w:val="right"/>
      <w:pPr>
        <w:ind w:left="2520" w:hanging="180"/>
      </w:pPr>
      <w:rPr>
        <w:rFonts w:ascii="Times New Roman" w:hAnsi="Times New Roman"/>
      </w:rPr>
    </w:lvl>
    <w:lvl w:ilvl="3" w:tplc="0415000F">
      <w:start w:val="1"/>
      <w:numFmt w:val="decimal"/>
      <w:lvlText w:val="%4."/>
      <w:lvlJc w:val="left"/>
      <w:pPr>
        <w:ind w:left="3240" w:hanging="360"/>
      </w:pPr>
      <w:rPr>
        <w:rFonts w:ascii="Times New Roman" w:hAnsi="Times New Roman"/>
      </w:rPr>
    </w:lvl>
    <w:lvl w:ilvl="4" w:tplc="04150019">
      <w:start w:val="1"/>
      <w:numFmt w:val="lowerLetter"/>
      <w:lvlText w:val="%5."/>
      <w:lvlJc w:val="left"/>
      <w:pPr>
        <w:ind w:left="3960" w:hanging="360"/>
      </w:pPr>
      <w:rPr>
        <w:rFonts w:ascii="Times New Roman" w:hAnsi="Times New Roman"/>
      </w:rPr>
    </w:lvl>
    <w:lvl w:ilvl="5" w:tplc="0415001B">
      <w:start w:val="1"/>
      <w:numFmt w:val="lowerRoman"/>
      <w:lvlText w:val="%6."/>
      <w:lvlJc w:val="right"/>
      <w:pPr>
        <w:ind w:left="4680" w:hanging="180"/>
      </w:pPr>
      <w:rPr>
        <w:rFonts w:ascii="Times New Roman" w:hAnsi="Times New Roman"/>
      </w:rPr>
    </w:lvl>
    <w:lvl w:ilvl="6" w:tplc="0415000F">
      <w:start w:val="1"/>
      <w:numFmt w:val="decimal"/>
      <w:lvlText w:val="%7."/>
      <w:lvlJc w:val="left"/>
      <w:pPr>
        <w:ind w:left="5400" w:hanging="360"/>
      </w:pPr>
      <w:rPr>
        <w:rFonts w:ascii="Times New Roman" w:hAnsi="Times New Roman"/>
      </w:rPr>
    </w:lvl>
    <w:lvl w:ilvl="7" w:tplc="04150019">
      <w:start w:val="1"/>
      <w:numFmt w:val="lowerLetter"/>
      <w:lvlText w:val="%8."/>
      <w:lvlJc w:val="left"/>
      <w:pPr>
        <w:ind w:left="6120" w:hanging="360"/>
      </w:pPr>
      <w:rPr>
        <w:rFonts w:ascii="Times New Roman" w:hAnsi="Times New Roman"/>
      </w:rPr>
    </w:lvl>
    <w:lvl w:ilvl="8" w:tplc="0415001B">
      <w:start w:val="1"/>
      <w:numFmt w:val="lowerRoman"/>
      <w:lvlText w:val="%9."/>
      <w:lvlJc w:val="right"/>
      <w:pPr>
        <w:ind w:left="6840" w:hanging="180"/>
      </w:pPr>
      <w:rPr>
        <w:rFonts w:ascii="Times New Roman" w:hAnsi="Times New Roman"/>
      </w:rPr>
    </w:lvl>
  </w:abstractNum>
  <w:abstractNum w:abstractNumId="20">
    <w:nsid w:val="5AC91354"/>
    <w:multiLevelType w:val="hybridMultilevel"/>
    <w:tmpl w:val="1D3E4D22"/>
    <w:lvl w:ilvl="0" w:tplc="04150011">
      <w:start w:val="1"/>
      <w:numFmt w:val="decimal"/>
      <w:lvlText w:val="%1."/>
      <w:lvlJc w:val="left"/>
      <w:pPr>
        <w:ind w:left="720" w:hanging="360"/>
      </w:pPr>
      <w:rPr>
        <w:rFonts w:ascii="Times New Roman" w:hAnsi="Times New Roman"/>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nsid w:val="6B5E3FD2"/>
    <w:multiLevelType w:val="hybridMultilevel"/>
    <w:tmpl w:val="5E8A3EF4"/>
    <w:lvl w:ilvl="0" w:tplc="AEE86754">
      <w:start w:val="1"/>
      <w:numFmt w:val="decimal"/>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2">
    <w:nsid w:val="70E70F05"/>
    <w:multiLevelType w:val="hybridMultilevel"/>
    <w:tmpl w:val="A554254E"/>
    <w:lvl w:ilvl="0" w:tplc="0415000F">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
    <w:nsid w:val="71DA0BA0"/>
    <w:multiLevelType w:val="hybridMultilevel"/>
    <w:tmpl w:val="01A8C976"/>
    <w:lvl w:ilvl="0" w:tplc="04150005">
      <w:start w:val="1"/>
      <w:numFmt w:val="decimal"/>
      <w:lvlText w:val="%1."/>
      <w:lvlJc w:val="left"/>
      <w:pPr>
        <w:ind w:left="720" w:hanging="360"/>
      </w:pPr>
      <w:rPr>
        <w:rFonts w:ascii="Times New Roman" w:hAnsi="Times New Roman" w:hint="default"/>
      </w:rPr>
    </w:lvl>
    <w:lvl w:ilvl="1" w:tplc="04150003">
      <w:start w:val="1"/>
      <w:numFmt w:val="decimal"/>
      <w:lvlText w:val="%2)"/>
      <w:lvlJc w:val="left"/>
      <w:pPr>
        <w:ind w:left="1440" w:hanging="360"/>
      </w:pPr>
      <w:rPr>
        <w:rFonts w:ascii="Times New Roman" w:hAnsi="Times New Roman" w:hint="default"/>
      </w:rPr>
    </w:lvl>
    <w:lvl w:ilvl="2" w:tplc="04150005">
      <w:start w:val="1"/>
      <w:numFmt w:val="lowerRoman"/>
      <w:lvlText w:val="%3."/>
      <w:lvlJc w:val="right"/>
      <w:pPr>
        <w:ind w:left="2160" w:hanging="180"/>
      </w:pPr>
      <w:rPr>
        <w:rFonts w:ascii="Times New Roman" w:hAnsi="Times New Roman"/>
      </w:rPr>
    </w:lvl>
    <w:lvl w:ilvl="3" w:tplc="04150001">
      <w:start w:val="1"/>
      <w:numFmt w:val="decimal"/>
      <w:lvlText w:val="%4."/>
      <w:lvlJc w:val="left"/>
      <w:pPr>
        <w:ind w:left="2880" w:hanging="360"/>
      </w:pPr>
      <w:rPr>
        <w:rFonts w:ascii="Times New Roman" w:hAnsi="Times New Roman"/>
      </w:rPr>
    </w:lvl>
    <w:lvl w:ilvl="4" w:tplc="04150003">
      <w:start w:val="1"/>
      <w:numFmt w:val="lowerLetter"/>
      <w:lvlText w:val="%5."/>
      <w:lvlJc w:val="left"/>
      <w:pPr>
        <w:ind w:left="3600" w:hanging="360"/>
      </w:pPr>
      <w:rPr>
        <w:rFonts w:ascii="Times New Roman" w:hAnsi="Times New Roman"/>
      </w:rPr>
    </w:lvl>
    <w:lvl w:ilvl="5" w:tplc="04150005">
      <w:start w:val="1"/>
      <w:numFmt w:val="lowerRoman"/>
      <w:lvlText w:val="%6."/>
      <w:lvlJc w:val="right"/>
      <w:pPr>
        <w:ind w:left="4320" w:hanging="180"/>
      </w:pPr>
      <w:rPr>
        <w:rFonts w:ascii="Times New Roman" w:hAnsi="Times New Roman"/>
      </w:rPr>
    </w:lvl>
    <w:lvl w:ilvl="6" w:tplc="04150001">
      <w:start w:val="1"/>
      <w:numFmt w:val="decimal"/>
      <w:lvlText w:val="%7."/>
      <w:lvlJc w:val="left"/>
      <w:pPr>
        <w:ind w:left="5040" w:hanging="360"/>
      </w:pPr>
      <w:rPr>
        <w:rFonts w:ascii="Times New Roman" w:hAnsi="Times New Roman"/>
      </w:rPr>
    </w:lvl>
    <w:lvl w:ilvl="7" w:tplc="04150003">
      <w:start w:val="1"/>
      <w:numFmt w:val="lowerLetter"/>
      <w:lvlText w:val="%8."/>
      <w:lvlJc w:val="left"/>
      <w:pPr>
        <w:ind w:left="5760" w:hanging="360"/>
      </w:pPr>
      <w:rPr>
        <w:rFonts w:ascii="Times New Roman" w:hAnsi="Times New Roman"/>
      </w:rPr>
    </w:lvl>
    <w:lvl w:ilvl="8" w:tplc="04150005">
      <w:start w:val="1"/>
      <w:numFmt w:val="lowerRoman"/>
      <w:lvlText w:val="%9."/>
      <w:lvlJc w:val="right"/>
      <w:pPr>
        <w:ind w:left="6480" w:hanging="180"/>
      </w:pPr>
      <w:rPr>
        <w:rFonts w:ascii="Times New Roman" w:hAnsi="Times New Roman"/>
      </w:rPr>
    </w:lvl>
  </w:abstractNum>
  <w:abstractNum w:abstractNumId="24">
    <w:nsid w:val="76696765"/>
    <w:multiLevelType w:val="multilevel"/>
    <w:tmpl w:val="F08A9C1E"/>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65" w:hanging="40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num w:numId="1">
    <w:abstractNumId w:val="20"/>
  </w:num>
  <w:num w:numId="2">
    <w:abstractNumId w:val="24"/>
  </w:num>
  <w:num w:numId="3">
    <w:abstractNumId w:val="11"/>
  </w:num>
  <w:num w:numId="4">
    <w:abstractNumId w:val="16"/>
  </w:num>
  <w:num w:numId="5">
    <w:abstractNumId w:val="12"/>
  </w:num>
  <w:num w:numId="6">
    <w:abstractNumId w:val="1"/>
  </w:num>
  <w:num w:numId="7">
    <w:abstractNumId w:val="23"/>
  </w:num>
  <w:num w:numId="8">
    <w:abstractNumId w:val="4"/>
  </w:num>
  <w:num w:numId="9">
    <w:abstractNumId w:val="5"/>
  </w:num>
  <w:num w:numId="10">
    <w:abstractNumId w:val="7"/>
  </w:num>
  <w:num w:numId="11">
    <w:abstractNumId w:val="14"/>
  </w:num>
  <w:num w:numId="12">
    <w:abstractNumId w:val="9"/>
  </w:num>
  <w:num w:numId="13">
    <w:abstractNumId w:val="19"/>
  </w:num>
  <w:num w:numId="14">
    <w:abstractNumId w:val="17"/>
  </w:num>
  <w:num w:numId="15">
    <w:abstractNumId w:val="8"/>
  </w:num>
  <w:num w:numId="16">
    <w:abstractNumId w:val="6"/>
  </w:num>
  <w:num w:numId="17">
    <w:abstractNumId w:val="0"/>
  </w:num>
  <w:num w:numId="18">
    <w:abstractNumId w:val="18"/>
  </w:num>
  <w:num w:numId="19">
    <w:abstractNumId w:val="13"/>
  </w:num>
  <w:num w:numId="20">
    <w:abstractNumId w:val="2"/>
  </w:num>
  <w:num w:numId="21">
    <w:abstractNumId w:val="22"/>
  </w:num>
  <w:num w:numId="22">
    <w:abstractNumId w:val="3"/>
  </w:num>
  <w:num w:numId="23">
    <w:abstractNumId w:val="15"/>
  </w:num>
  <w:num w:numId="24">
    <w:abstractNumId w:val="1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C6EFC"/>
    <w:rsid w:val="000372D8"/>
    <w:rsid w:val="00075DD5"/>
    <w:rsid w:val="000872FA"/>
    <w:rsid w:val="000B7361"/>
    <w:rsid w:val="000C6EFC"/>
    <w:rsid w:val="000E0A53"/>
    <w:rsid w:val="000F658A"/>
    <w:rsid w:val="001622CB"/>
    <w:rsid w:val="00176578"/>
    <w:rsid w:val="00192323"/>
    <w:rsid w:val="001C6AC4"/>
    <w:rsid w:val="001D3F2C"/>
    <w:rsid w:val="001E0D8C"/>
    <w:rsid w:val="00222B6E"/>
    <w:rsid w:val="00232D1C"/>
    <w:rsid w:val="00250098"/>
    <w:rsid w:val="0027285E"/>
    <w:rsid w:val="002B6206"/>
    <w:rsid w:val="002B7C48"/>
    <w:rsid w:val="002C184D"/>
    <w:rsid w:val="002D6DA9"/>
    <w:rsid w:val="002D6E37"/>
    <w:rsid w:val="002F04B2"/>
    <w:rsid w:val="003037F2"/>
    <w:rsid w:val="003F50D8"/>
    <w:rsid w:val="00480D92"/>
    <w:rsid w:val="004D04B9"/>
    <w:rsid w:val="004F5987"/>
    <w:rsid w:val="005B0570"/>
    <w:rsid w:val="00603F13"/>
    <w:rsid w:val="006076C5"/>
    <w:rsid w:val="00622868"/>
    <w:rsid w:val="00647C22"/>
    <w:rsid w:val="00692756"/>
    <w:rsid w:val="006A3FF5"/>
    <w:rsid w:val="006A4AF0"/>
    <w:rsid w:val="006A51FE"/>
    <w:rsid w:val="006C7592"/>
    <w:rsid w:val="007043A1"/>
    <w:rsid w:val="007419AF"/>
    <w:rsid w:val="0074355A"/>
    <w:rsid w:val="00794341"/>
    <w:rsid w:val="007C5E84"/>
    <w:rsid w:val="0080152D"/>
    <w:rsid w:val="00843F43"/>
    <w:rsid w:val="008519A0"/>
    <w:rsid w:val="00870DDD"/>
    <w:rsid w:val="008861BC"/>
    <w:rsid w:val="008E3191"/>
    <w:rsid w:val="0090281C"/>
    <w:rsid w:val="009253B2"/>
    <w:rsid w:val="009738F9"/>
    <w:rsid w:val="00991C03"/>
    <w:rsid w:val="009A4A4C"/>
    <w:rsid w:val="00A654D6"/>
    <w:rsid w:val="00A730DD"/>
    <w:rsid w:val="00A744E1"/>
    <w:rsid w:val="00A812D9"/>
    <w:rsid w:val="00A916A3"/>
    <w:rsid w:val="00AE4D7C"/>
    <w:rsid w:val="00B229D2"/>
    <w:rsid w:val="00B6794F"/>
    <w:rsid w:val="00B97AB8"/>
    <w:rsid w:val="00BC71F9"/>
    <w:rsid w:val="00BF13A9"/>
    <w:rsid w:val="00C24283"/>
    <w:rsid w:val="00C6339D"/>
    <w:rsid w:val="00C63E7A"/>
    <w:rsid w:val="00C737C5"/>
    <w:rsid w:val="00CD7057"/>
    <w:rsid w:val="00CE1B92"/>
    <w:rsid w:val="00D057DD"/>
    <w:rsid w:val="00D15FD7"/>
    <w:rsid w:val="00D17618"/>
    <w:rsid w:val="00D17BB9"/>
    <w:rsid w:val="00D55C4F"/>
    <w:rsid w:val="00D75AA4"/>
    <w:rsid w:val="00D95DFE"/>
    <w:rsid w:val="00DA4D67"/>
    <w:rsid w:val="00E27829"/>
    <w:rsid w:val="00E83980"/>
    <w:rsid w:val="00E876E3"/>
    <w:rsid w:val="00EA42FE"/>
    <w:rsid w:val="00EB6708"/>
    <w:rsid w:val="00EB7ABA"/>
    <w:rsid w:val="00EE08A5"/>
    <w:rsid w:val="00EF1909"/>
    <w:rsid w:val="00FD5C18"/>
    <w:rsid w:val="00FF4F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184D"/>
    <w:pPr>
      <w:widowControl w:val="0"/>
      <w:suppressAutoHyphens/>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2C184D"/>
    <w:pPr>
      <w:autoSpaceDE w:val="0"/>
      <w:autoSpaceDN w:val="0"/>
      <w:adjustRightInd w:val="0"/>
    </w:pPr>
    <w:rPr>
      <w:rFonts w:ascii="Times New Roman" w:hAnsi="Times New Roman"/>
      <w:color w:val="000000"/>
      <w:sz w:val="24"/>
      <w:szCs w:val="24"/>
      <w:lang w:eastAsia="en-US"/>
    </w:rPr>
  </w:style>
  <w:style w:type="paragraph" w:styleId="Akapitzlist">
    <w:name w:val="List Paragraph"/>
    <w:basedOn w:val="Normalny"/>
    <w:next w:val="Normalny"/>
    <w:uiPriority w:val="34"/>
    <w:qFormat/>
    <w:rsid w:val="002C184D"/>
    <w:pPr>
      <w:widowControl/>
      <w:suppressAutoHyphens w:val="0"/>
      <w:spacing w:after="200" w:line="360" w:lineRule="auto"/>
    </w:pPr>
    <w:rPr>
      <w:lang w:eastAsia="en-US"/>
    </w:rPr>
  </w:style>
  <w:style w:type="paragraph" w:customStyle="1" w:styleId="Tekstpodstawowywcity1">
    <w:name w:val="Tekst podstawowy wcięty1"/>
    <w:basedOn w:val="Normalny"/>
    <w:uiPriority w:val="99"/>
    <w:rsid w:val="002C184D"/>
    <w:pPr>
      <w:widowControl/>
      <w:suppressAutoHyphens w:val="0"/>
      <w:spacing w:after="120"/>
      <w:ind w:left="283"/>
    </w:pPr>
  </w:style>
  <w:style w:type="character" w:customStyle="1" w:styleId="h2">
    <w:name w:val="h2"/>
    <w:basedOn w:val="Domylnaczcionkaakapitu"/>
    <w:uiPriority w:val="99"/>
    <w:rsid w:val="002C184D"/>
    <w:rPr>
      <w:rFonts w:ascii="Times New Roman" w:hAnsi="Times New Roman" w:cs="Times New Roman"/>
    </w:rPr>
  </w:style>
  <w:style w:type="paragraph" w:styleId="Nagwek">
    <w:name w:val="header"/>
    <w:basedOn w:val="Normalny"/>
    <w:link w:val="NagwekZnak"/>
    <w:uiPriority w:val="99"/>
    <w:rsid w:val="002C184D"/>
    <w:pPr>
      <w:tabs>
        <w:tab w:val="center" w:pos="4536"/>
        <w:tab w:val="right" w:pos="9072"/>
      </w:tabs>
    </w:pPr>
  </w:style>
  <w:style w:type="character" w:customStyle="1" w:styleId="NagwekZnak">
    <w:name w:val="Nagłówek Znak"/>
    <w:basedOn w:val="Domylnaczcionkaakapitu"/>
    <w:link w:val="Nagwek"/>
    <w:uiPriority w:val="99"/>
    <w:rsid w:val="002C184D"/>
    <w:rPr>
      <w:rFonts w:ascii="Times New Roman" w:hAnsi="Times New Roman" w:cs="Times New Roman"/>
      <w:sz w:val="24"/>
      <w:szCs w:val="24"/>
    </w:rPr>
  </w:style>
  <w:style w:type="paragraph" w:styleId="Stopka">
    <w:name w:val="footer"/>
    <w:basedOn w:val="Normalny"/>
    <w:link w:val="StopkaZnak"/>
    <w:uiPriority w:val="99"/>
    <w:rsid w:val="002C184D"/>
    <w:pPr>
      <w:tabs>
        <w:tab w:val="center" w:pos="4536"/>
        <w:tab w:val="right" w:pos="9072"/>
      </w:tabs>
    </w:pPr>
  </w:style>
  <w:style w:type="character" w:customStyle="1" w:styleId="StopkaZnak">
    <w:name w:val="Stopka Znak"/>
    <w:basedOn w:val="Domylnaczcionkaakapitu"/>
    <w:link w:val="Stopka"/>
    <w:uiPriority w:val="99"/>
    <w:rsid w:val="002C184D"/>
    <w:rPr>
      <w:rFonts w:ascii="Times New Roman" w:hAnsi="Times New Roman" w:cs="Times New Roman"/>
      <w:sz w:val="24"/>
      <w:szCs w:val="24"/>
    </w:rPr>
  </w:style>
  <w:style w:type="character" w:styleId="Odwoaniedokomentarza">
    <w:name w:val="annotation reference"/>
    <w:basedOn w:val="Domylnaczcionkaakapitu"/>
    <w:uiPriority w:val="99"/>
    <w:rsid w:val="002C184D"/>
    <w:rPr>
      <w:rFonts w:ascii="Times New Roman" w:hAnsi="Times New Roman" w:cs="Times New Roman"/>
      <w:sz w:val="16"/>
      <w:szCs w:val="16"/>
    </w:rPr>
  </w:style>
  <w:style w:type="paragraph" w:styleId="Tekstkomentarza">
    <w:name w:val="annotation text"/>
    <w:basedOn w:val="Normalny"/>
    <w:link w:val="TekstkomentarzaZnak"/>
    <w:uiPriority w:val="99"/>
    <w:rsid w:val="002C184D"/>
    <w:rPr>
      <w:sz w:val="20"/>
      <w:szCs w:val="20"/>
    </w:rPr>
  </w:style>
  <w:style w:type="character" w:customStyle="1" w:styleId="TekstkomentarzaZnak">
    <w:name w:val="Tekst komentarza Znak"/>
    <w:basedOn w:val="Domylnaczcionkaakapitu"/>
    <w:link w:val="Tekstkomentarza"/>
    <w:uiPriority w:val="99"/>
    <w:rsid w:val="002C184D"/>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2C184D"/>
    <w:rPr>
      <w:b/>
      <w:bCs/>
    </w:rPr>
  </w:style>
  <w:style w:type="character" w:customStyle="1" w:styleId="TematkomentarzaZnak">
    <w:name w:val="Temat komentarza Znak"/>
    <w:basedOn w:val="TekstkomentarzaZnak"/>
    <w:link w:val="Tematkomentarza"/>
    <w:uiPriority w:val="99"/>
    <w:rsid w:val="002C184D"/>
    <w:rPr>
      <w:b/>
      <w:bCs/>
    </w:rPr>
  </w:style>
  <w:style w:type="paragraph" w:styleId="Tekstdymka">
    <w:name w:val="Balloon Text"/>
    <w:basedOn w:val="Normalny"/>
    <w:link w:val="TekstdymkaZnak"/>
    <w:uiPriority w:val="99"/>
    <w:rsid w:val="002C184D"/>
    <w:rPr>
      <w:rFonts w:ascii="Tahoma" w:hAnsi="Tahoma" w:cs="Tahoma"/>
      <w:sz w:val="16"/>
      <w:szCs w:val="16"/>
    </w:rPr>
  </w:style>
  <w:style w:type="character" w:customStyle="1" w:styleId="TekstdymkaZnak">
    <w:name w:val="Tekst dymka Znak"/>
    <w:basedOn w:val="Domylnaczcionkaakapitu"/>
    <w:link w:val="Tekstdymka"/>
    <w:uiPriority w:val="99"/>
    <w:rsid w:val="002C1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4725</Words>
  <Characters>28353</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IZP</vt:lpstr>
    </vt:vector>
  </TitlesOfParts>
  <Company>home</Company>
  <LinksUpToDate>false</LinksUpToDate>
  <CharactersWithSpaces>33012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dc:title>
  <dc:creator>Renata Żyłła</dc:creator>
  <cp:lastModifiedBy>Kinga</cp:lastModifiedBy>
  <cp:revision>10</cp:revision>
  <cp:lastPrinted>2014-12-03T14:59:00Z</cp:lastPrinted>
  <dcterms:created xsi:type="dcterms:W3CDTF">2014-12-10T20:52:00Z</dcterms:created>
  <dcterms:modified xsi:type="dcterms:W3CDTF">2014-12-15T20:54:00Z</dcterms:modified>
</cp:coreProperties>
</file>